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438AB">
              <w:rPr>
                <w:sz w:val="28"/>
                <w:szCs w:val="28"/>
              </w:rPr>
              <w:t>5</w:t>
            </w:r>
            <w:r w:rsidRPr="00C456EE">
              <w:rPr>
                <w:sz w:val="28"/>
                <w:szCs w:val="28"/>
              </w:rPr>
              <w:t xml:space="preserve"> год</w:t>
            </w:r>
          </w:p>
          <w:p w:rsidR="00B425C2" w:rsidRDefault="00B425C2" w:rsidP="00E10F19">
            <w:pPr>
              <w:jc w:val="both"/>
              <w:rPr>
                <w:sz w:val="28"/>
                <w:szCs w:val="28"/>
              </w:rPr>
            </w:pPr>
            <w:r w:rsidRPr="00247B9E">
              <w:rPr>
                <w:sz w:val="28"/>
                <w:szCs w:val="28"/>
              </w:rPr>
              <w:t xml:space="preserve">от </w:t>
            </w:r>
            <w:r w:rsidRPr="00247B9E">
              <w:rPr>
                <w:color w:val="000000" w:themeColor="text1"/>
                <w:sz w:val="28"/>
                <w:szCs w:val="28"/>
              </w:rPr>
              <w:t>«</w:t>
            </w:r>
            <w:r w:rsidR="00175ADE">
              <w:rPr>
                <w:color w:val="000000" w:themeColor="text1"/>
                <w:sz w:val="28"/>
                <w:szCs w:val="28"/>
              </w:rPr>
              <w:t>07</w:t>
            </w:r>
            <w:bookmarkStart w:id="0" w:name="_GoBack"/>
            <w:bookmarkEnd w:id="0"/>
            <w:r w:rsidRPr="00247B9E">
              <w:rPr>
                <w:color w:val="000000" w:themeColor="text1"/>
                <w:sz w:val="28"/>
                <w:szCs w:val="28"/>
              </w:rPr>
              <w:t xml:space="preserve">» </w:t>
            </w:r>
            <w:r w:rsidR="008D0245" w:rsidRPr="00247B9E">
              <w:rPr>
                <w:sz w:val="28"/>
                <w:szCs w:val="28"/>
              </w:rPr>
              <w:t>февраля</w:t>
            </w:r>
            <w:r w:rsidRPr="00247B9E">
              <w:rPr>
                <w:sz w:val="28"/>
                <w:szCs w:val="28"/>
              </w:rPr>
              <w:t xml:space="preserve"> 20</w:t>
            </w:r>
            <w:r w:rsidR="00055AF4" w:rsidRPr="00247B9E">
              <w:rPr>
                <w:sz w:val="28"/>
                <w:szCs w:val="28"/>
              </w:rPr>
              <w:t>2</w:t>
            </w:r>
            <w:r w:rsidR="00A438AB" w:rsidRPr="00247B9E">
              <w:rPr>
                <w:sz w:val="28"/>
                <w:szCs w:val="28"/>
              </w:rPr>
              <w:t>5</w:t>
            </w:r>
            <w:r w:rsidRPr="00247B9E">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подушев</w:t>
      </w:r>
      <w:r w:rsidR="00C57180" w:rsidRPr="00C456EE">
        <w:rPr>
          <w:rFonts w:ascii="Times New Roman" w:hAnsi="Times New Roman" w:cs="Times New Roman"/>
          <w:bCs/>
          <w:color w:val="000000"/>
          <w:spacing w:val="5"/>
        </w:rPr>
        <w:t>ого</w:t>
      </w:r>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438AB">
        <w:rPr>
          <w:rFonts w:eastAsiaTheme="minorHAnsi"/>
          <w:sz w:val="28"/>
          <w:szCs w:val="28"/>
          <w:lang w:eastAsia="en-US"/>
        </w:rPr>
        <w:t>5</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w:t>
      </w:r>
      <w:r w:rsidR="00AC6627" w:rsidRPr="003E3CDB">
        <w:rPr>
          <w:rFonts w:eastAsiaTheme="minorHAnsi"/>
          <w:sz w:val="28"/>
          <w:szCs w:val="28"/>
          <w:lang w:eastAsia="en-US"/>
        </w:rPr>
        <w:lastRenderedPageBreak/>
        <w:t xml:space="preserve">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543B77"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543B77"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543B77"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543B77"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543B77"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543B77"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543B77"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543B77"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543B77"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543B77"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543B77"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543B77"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r w:rsidR="00167536" w:rsidRPr="00C456EE">
        <w:t>–</w:t>
      </w:r>
      <w:r w:rsidR="00167536" w:rsidRPr="00C456EE">
        <w:rPr>
          <w:sz w:val="28"/>
          <w:szCs w:val="28"/>
        </w:rPr>
        <w:t xml:space="preserve"> коэффициент относительной затратоемкости</w:t>
      </w:r>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коэффициент относительной затратоемкости</w:t>
      </w:r>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
    <w:p w:rsidR="00B052CD" w:rsidRDefault="00543B77"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543B77"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затратоемкости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r>
        <w:rPr>
          <w:rFonts w:ascii="Times New Roman" w:hAnsi="Times New Roman"/>
          <w:sz w:val="28"/>
          <w:szCs w:val="28"/>
          <w:lang w:val="ru-RU"/>
        </w:rPr>
        <w:t xml:space="preserve">тся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A438AB">
        <w:rPr>
          <w:rFonts w:ascii="Times New Roman" w:hAnsi="Times New Roman"/>
          <w:sz w:val="28"/>
          <w:szCs w:val="28"/>
          <w:lang w:val="ru-RU"/>
        </w:rPr>
        <w:t>5</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303EBE">
        <w:rPr>
          <w:rFonts w:ascii="Times New Roman" w:hAnsi="Times New Roman"/>
          <w:sz w:val="28"/>
          <w:szCs w:val="28"/>
          <w:lang w:val="ru-RU"/>
        </w:rPr>
        <w:t>96</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543B77"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543B77"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коэффициент относительной затратоемкости</w:t>
      </w:r>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543B77"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543B77"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543B77"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543B77"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оплаты услуг гемофильтрации крови продленной, селективной гемосорбции липополисахаридов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рабдомилиозе и других миоглобинурических синдромах, парапротеинемических гемопластозах, жизнеугрожающих обострениях аутоиммуных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543B77"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543B77"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
    <w:p w:rsidR="0074304D" w:rsidRPr="00150AD0" w:rsidRDefault="00543B77"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гемофильтрации крови продленной, селективной гемосорбции липополисахаридов при </w:t>
      </w:r>
      <w:r w:rsidR="0074304D" w:rsidRPr="007B6362">
        <w:rPr>
          <w:color w:val="000000" w:themeColor="text1"/>
          <w:sz w:val="28"/>
          <w:szCs w:val="28"/>
        </w:rPr>
        <w:t>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рабдомилиозе и других миоглобинурических синдромах, парапротеинемических гемопластозах, жизнеугрожающих обострениях аутоиммуных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543B77"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543B77"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543B77"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w:lastRenderedPageBreak/>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543B77"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543B77"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543B77"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543B77"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543B77"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543B77"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543B77"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543B77"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543B77"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543B77"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543B77"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543B77"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спитализаций с запланированными.</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543B77"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543B77"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543B77"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Коэффициент относительной затратоемкости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для сохранения принципа бюджетной нейтральности средневзвешенный коэффициент затратоемкости подгрупп должен равняться</w:t>
      </w:r>
      <w:r w:rsidR="00B639E0">
        <w:rPr>
          <w:rFonts w:ascii="Times New Roman" w:hAnsi="Times New Roman"/>
          <w:color w:val="000000" w:themeColor="text1"/>
          <w:sz w:val="28"/>
          <w:szCs w:val="28"/>
          <w:lang w:val="ru-RU" w:eastAsia="ar-SA"/>
        </w:rPr>
        <w:t xml:space="preserve"> коэффициенту затратоемкости клинико-статистической группы. Средневзвешенный коэффициент затратоемкости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543B77"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543B77"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средневзвешенный коэффициент затратоемкости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543B77"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543B77"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543B77"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543B77"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При определении коэффициентов затратоемкости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r w:rsidR="00325132">
        <w:rPr>
          <w:rFonts w:ascii="Times New Roman" w:hAnsi="Times New Roman"/>
          <w:color w:val="000000" w:themeColor="text1"/>
          <w:sz w:val="28"/>
          <w:szCs w:val="28"/>
          <w:lang w:val="ru-RU" w:eastAsia="ar-SA"/>
        </w:rPr>
        <w:t>затратоемкости, отличающийся от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543B77"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543B77"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543B77"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543B77"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543B77"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543B77"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543B77"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r w:rsidR="008C4C81">
        <w:rPr>
          <w:rFonts w:ascii="Times New Roman" w:hAnsi="Times New Roman"/>
          <w:sz w:val="28"/>
          <w:szCs w:val="28"/>
          <w:lang w:val="ru-RU"/>
        </w:rPr>
        <w:t>с большой затратоемкостью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r w:rsidRPr="009E1A99">
        <w:rPr>
          <w:sz w:val="28"/>
          <w:szCs w:val="28"/>
        </w:rPr>
        <w:t xml:space="preserve">2 этап: </w:t>
      </w:r>
      <w:r w:rsidRPr="009E1A99">
        <w:rPr>
          <w:color w:val="000000" w:themeColor="text1"/>
          <w:sz w:val="28"/>
          <w:szCs w:val="28"/>
          <w:lang w:eastAsia="ar-SA"/>
        </w:rPr>
        <w:t xml:space="preserve">определяется коэффициент затратоемкости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543B77"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543B77"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затратоемкости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543B77"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543B77"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543B77"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543B77"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543B77"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которым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st13.002</w:t>
            </w:r>
          </w:p>
        </w:tc>
        <w:tc>
          <w:tcPr>
            <w:tcW w:w="8118" w:type="dxa"/>
            <w:vAlign w:val="center"/>
          </w:tcPr>
          <w:p w:rsidR="004871C2" w:rsidRPr="004871C2" w:rsidRDefault="004871C2" w:rsidP="002D2500">
            <w:pPr>
              <w:jc w:val="both"/>
              <w:rPr>
                <w:color w:val="000000" w:themeColor="text1"/>
              </w:rPr>
            </w:pPr>
            <w:r w:rsidRPr="004871C2">
              <w:rPr>
                <w:color w:val="000000" w:themeColor="text1"/>
              </w:rPr>
              <w:t>Нестабильная стенокардия, инфаркт миокарда, легочная эмболия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st13.005</w:t>
            </w:r>
          </w:p>
        </w:tc>
        <w:tc>
          <w:tcPr>
            <w:tcW w:w="8118" w:type="dxa"/>
            <w:vAlign w:val="center"/>
          </w:tcPr>
          <w:p w:rsidR="004871C2" w:rsidRPr="004871C2" w:rsidRDefault="004871C2" w:rsidP="002D2500">
            <w:pPr>
              <w:rPr>
                <w:color w:val="000000" w:themeColor="text1"/>
              </w:rPr>
            </w:pPr>
            <w:r w:rsidRPr="004871C2">
              <w:rPr>
                <w:color w:val="000000" w:themeColor="text1"/>
              </w:rPr>
              <w:t>Нарушения ритма и проводимости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st13.007</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Эндокардит, миокардит, перикардит, кардиомиопатии </w:t>
            </w:r>
            <w:r w:rsidRPr="004871C2">
              <w:rPr>
                <w:color w:val="000000" w:themeColor="text1"/>
              </w:rPr>
              <w:br/>
              <w:t>(уровень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st15.015</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st15.016</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3)</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st17.001</w:t>
            </w:r>
          </w:p>
        </w:tc>
        <w:tc>
          <w:tcPr>
            <w:tcW w:w="8118" w:type="dxa"/>
            <w:vAlign w:val="center"/>
          </w:tcPr>
          <w:p w:rsidR="004871C2" w:rsidRPr="004871C2" w:rsidRDefault="004871C2" w:rsidP="002D2500">
            <w:pPr>
              <w:rPr>
                <w:color w:val="000000" w:themeColor="text1"/>
              </w:rPr>
            </w:pPr>
            <w:r w:rsidRPr="004871C2">
              <w:rPr>
                <w:color w:val="000000" w:themeColor="text1"/>
              </w:rPr>
              <w:t>Малая масса тела при рождении, недоношенность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st17.002</w:t>
            </w:r>
          </w:p>
        </w:tc>
        <w:tc>
          <w:tcPr>
            <w:tcW w:w="8118" w:type="dxa"/>
            <w:vAlign w:val="center"/>
          </w:tcPr>
          <w:p w:rsidR="004871C2" w:rsidRPr="004871C2" w:rsidRDefault="004871C2" w:rsidP="002D2500">
            <w:pPr>
              <w:rPr>
                <w:color w:val="000000" w:themeColor="text1"/>
              </w:rPr>
            </w:pPr>
            <w:r w:rsidRPr="004871C2">
              <w:rPr>
                <w:color w:val="000000" w:themeColor="text1"/>
              </w:rPr>
              <w:t>Крайне малая масса тела при рождении, крайняя незрелость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st17.003</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Лечение новорожденных с тяжелой патологией с применением аппаратных </w:t>
            </w:r>
            <w:r w:rsidRPr="004871C2">
              <w:rPr>
                <w:color w:val="000000" w:themeColor="text1"/>
              </w:rPr>
              <w:lastRenderedPageBreak/>
              <w:t>методов поддержки или замещения витальных функций</w:t>
            </w:r>
          </w:p>
        </w:tc>
      </w:tr>
      <w:tr w:rsidR="004871C2" w:rsidRPr="00C456EE" w:rsidTr="002D2500">
        <w:tc>
          <w:tcPr>
            <w:tcW w:w="1344" w:type="dxa"/>
            <w:vAlign w:val="center"/>
          </w:tcPr>
          <w:p w:rsidR="004871C2" w:rsidRPr="004871C2" w:rsidRDefault="004871C2" w:rsidP="002D2500">
            <w:pPr>
              <w:jc w:val="center"/>
            </w:pPr>
            <w:r w:rsidRPr="004871C2">
              <w:lastRenderedPageBreak/>
              <w:t>st21.005</w:t>
            </w:r>
          </w:p>
        </w:tc>
        <w:tc>
          <w:tcPr>
            <w:tcW w:w="8118" w:type="dxa"/>
            <w:vAlign w:val="center"/>
          </w:tcPr>
          <w:p w:rsidR="004871C2" w:rsidRPr="004871C2" w:rsidRDefault="004871C2" w:rsidP="002D2500">
            <w:pPr>
              <w:jc w:val="both"/>
            </w:pPr>
            <w:r w:rsidRPr="004871C2">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к которым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st04.001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Язва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st12.001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Кишечные инфекции, взрослые</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st16.003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Дорсопатии, спондилопатии, остеопатии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пищевода, гастрит, дуоденит, другие болезни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желчного пузыря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st27.005</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Гипертоническая болезнь в стадии обострения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st27.006</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Стенокардия (кроме нестабильной), хроническая ишемическая болезнь сердца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st27.010</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Бронхит необструктивный, симптомы и признаки, относящиеся к органам дыхания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st30.004</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предстательной железы</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st31.002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Операции на коже, подкожной клетчатке, придатках кожи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Артрозы, другие поражения суставов, болезни мягких тканей</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st31.018</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(К</w:t>
      </w:r>
      <w:r w:rsidR="008C19CA" w:rsidRPr="00C456EE">
        <w:rPr>
          <w:sz w:val="28"/>
          <w:szCs w:val="28"/>
        </w:rPr>
        <w:t>УС</w:t>
      </w:r>
      <w:r w:rsidRPr="00C456EE">
        <w:rPr>
          <w:sz w:val="28"/>
          <w:szCs w:val="28"/>
        </w:rPr>
        <w:t xml:space="preserve">мо),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Default="008C19CA" w:rsidP="000F66F7">
      <w:pPr>
        <w:ind w:firstLine="709"/>
        <w:jc w:val="both"/>
        <w:rPr>
          <w:sz w:val="28"/>
          <w:szCs w:val="28"/>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(КУСмо)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2D2500" w:rsidP="002D2500">
      <w:pPr>
        <w:ind w:firstLine="709"/>
        <w:jc w:val="both"/>
        <w:rPr>
          <w:sz w:val="28"/>
          <w:szCs w:val="28"/>
        </w:rPr>
      </w:pPr>
      <w:r w:rsidRPr="00083791">
        <w:rPr>
          <w:sz w:val="28"/>
          <w:szCs w:val="28"/>
        </w:rPr>
        <w:t xml:space="preserve">Коэффициент уровня (подуровня) может устанавливаться как для медицинских организаций в целом, так и для структурных подразделений медицинских организаций. </w:t>
      </w:r>
      <w:r w:rsidR="003E6516" w:rsidRPr="00083791">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lastRenderedPageBreak/>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543B77"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543B77"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543B77"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543B77"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543B77"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543B77"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w:t>
      </w:r>
      <w:r w:rsidRPr="00247B9E">
        <w:rPr>
          <w:rFonts w:eastAsia="Calibri"/>
          <w:color w:val="000000" w:themeColor="text1"/>
          <w:sz w:val="28"/>
          <w:szCs w:val="28"/>
          <w:lang w:eastAsia="en-US"/>
        </w:rPr>
        <w:t>№ 4</w:t>
      </w:r>
      <w:r w:rsidR="00DC12CA" w:rsidRPr="00247B9E">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543B77"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sidR="00083791">
        <w:rPr>
          <w:sz w:val="28"/>
          <w:szCs w:val="28"/>
        </w:rPr>
        <w:t xml:space="preserve"> (уровень 1-3)</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303EBE" w:rsidRDefault="006D6435" w:rsidP="006D6435">
      <w:pPr>
        <w:pStyle w:val="ConsPlusNormal"/>
        <w:ind w:firstLine="709"/>
        <w:jc w:val="both"/>
        <w:rPr>
          <w:rFonts w:ascii="Times New Roman" w:eastAsiaTheme="minorEastAsia" w:hAnsi="Times New Roman" w:cs="Times New Roman"/>
          <w:color w:val="000000" w:themeColor="text1"/>
          <w:sz w:val="28"/>
          <w:szCs w:val="28"/>
        </w:rPr>
      </w:pPr>
      <w:r w:rsidRPr="00303EBE">
        <w:rPr>
          <w:rFonts w:ascii="Times New Roman" w:eastAsiaTheme="minorEastAsia" w:hAnsi="Times New Roman" w:cs="Times New Roman"/>
          <w:color w:val="000000" w:themeColor="text1"/>
          <w:sz w:val="28"/>
          <w:szCs w:val="28"/>
        </w:rPr>
        <w:t>2.9.</w:t>
      </w:r>
      <w:r w:rsidRPr="00303EBE">
        <w:rPr>
          <w:rFonts w:eastAsiaTheme="minorEastAsia"/>
          <w:color w:val="000000" w:themeColor="text1"/>
          <w:sz w:val="28"/>
          <w:szCs w:val="28"/>
        </w:rPr>
        <w:t xml:space="preserve"> </w:t>
      </w:r>
      <w:r w:rsidRPr="00303EBE">
        <w:rPr>
          <w:rFonts w:ascii="Times New Roman" w:eastAsiaTheme="minorEastAsia" w:hAnsi="Times New Roman" w:cs="Times New Roman"/>
          <w:color w:val="000000" w:themeColor="text1"/>
          <w:sz w:val="28"/>
          <w:szCs w:val="28"/>
        </w:rPr>
        <w:t xml:space="preserve">В </w:t>
      </w:r>
      <w:r w:rsidR="00303EBE" w:rsidRPr="00303EBE">
        <w:rPr>
          <w:rFonts w:ascii="Times New Roman" w:eastAsiaTheme="minorEastAsia" w:hAnsi="Times New Roman" w:cs="Times New Roman"/>
          <w:color w:val="000000" w:themeColor="text1"/>
          <w:sz w:val="28"/>
          <w:szCs w:val="28"/>
        </w:rPr>
        <w:t xml:space="preserve">случае поступления в бюджет Фонда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00303EBE" w:rsidRPr="00303EBE">
        <w:rPr>
          <w:rFonts w:ascii="Times New Roman" w:eastAsiaTheme="minorEastAsia" w:hAnsi="Times New Roman" w:cs="Times New Roman"/>
          <w:color w:val="000000" w:themeColor="text1"/>
          <w:sz w:val="28"/>
          <w:szCs w:val="28"/>
        </w:rPr>
        <w:br/>
        <w:t xml:space="preserve">№ 597, </w:t>
      </w:r>
      <w:r w:rsidRPr="00303EBE">
        <w:rPr>
          <w:rFonts w:ascii="Times New Roman" w:eastAsiaTheme="minorEastAsia" w:hAnsi="Times New Roman" w:cs="Times New Roman"/>
          <w:color w:val="000000" w:themeColor="text1"/>
          <w:sz w:val="28"/>
          <w:szCs w:val="28"/>
        </w:rPr>
        <w:t>устанавливаются 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Еврейской автономной области в соответствии с Указом № 597, для отдельных медицинских организаций (</w:t>
      </w:r>
      <m:oMath>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КД</m:t>
            </m:r>
          </m:e>
          <m:sub>
            <m:r>
              <w:rPr>
                <w:rFonts w:ascii="Cambria Math" w:eastAsiaTheme="minorEastAsia" w:hAnsi="Cambria Math" w:cs="Times New Roman"/>
                <w:color w:val="000000" w:themeColor="text1"/>
                <w:sz w:val="28"/>
                <w:szCs w:val="28"/>
              </w:rPr>
              <m:t>зп</m:t>
            </m:r>
          </m:sub>
        </m:sSub>
        <m:r>
          <w:rPr>
            <w:rFonts w:ascii="Cambria Math" w:eastAsiaTheme="minorEastAsia" w:hAnsi="Cambria Math" w:cs="Times New Roman"/>
            <w:color w:val="000000" w:themeColor="text1"/>
            <w:sz w:val="28"/>
            <w:szCs w:val="28"/>
          </w:rPr>
          <m:t>)</m:t>
        </m:r>
      </m:oMath>
      <w:r w:rsidRPr="00303EBE">
        <w:rPr>
          <w:rFonts w:ascii="Times New Roman" w:eastAsiaTheme="minorEastAsia" w:hAnsi="Times New Roman" w:cs="Times New Roman"/>
          <w:color w:val="000000" w:themeColor="text1"/>
          <w:sz w:val="28"/>
          <w:szCs w:val="28"/>
        </w:rPr>
        <w:t xml:space="preserve">. </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r w:rsidRPr="00303EBE">
        <w:rPr>
          <w:rFonts w:eastAsiaTheme="minorEastAsia"/>
          <w:color w:val="000000" w:themeColor="text1"/>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Pr="00303EBE">
        <w:rPr>
          <w:rFonts w:eastAsiaTheme="minorEastAsia"/>
          <w:color w:val="000000" w:themeColor="text1"/>
          <w:sz w:val="28"/>
          <w:szCs w:val="28"/>
        </w:rPr>
        <w:t>рассчитывается по следующей формуле: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543B77"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oMath>
      <w:r w:rsidR="006D6435" w:rsidRPr="00303EBE">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xml:space="preserve">СС </m:t>
        </m:r>
      </m:oMath>
      <w:r w:rsidR="006D6435" w:rsidRPr="00303EBE">
        <w:rPr>
          <w:rFonts w:eastAsiaTheme="minorEastAsia"/>
          <w:color w:val="000000" w:themeColor="text1"/>
          <w:sz w:val="28"/>
          <w:szCs w:val="28"/>
        </w:rPr>
        <w:t xml:space="preserve">*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oMath>
      <w:r w:rsidR="006D6435" w:rsidRPr="00303EBE">
        <w:rPr>
          <w:rFonts w:eastAsiaTheme="minorEastAsia"/>
          <w:color w:val="000000" w:themeColor="text1"/>
          <w:sz w:val="28"/>
          <w:szCs w:val="28"/>
        </w:rPr>
        <w:t xml:space="preserve"> или</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543B77"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 xml:space="preserve">д р мбт </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m:t>
            </m:r>
          </m:sub>
        </m:sSub>
      </m:oMath>
      <w:r w:rsidR="006D6435" w:rsidRPr="00303EBE">
        <w:rPr>
          <w:rFonts w:eastAsiaTheme="minorEastAsia"/>
          <w:color w:val="000000" w:themeColor="text1"/>
          <w:sz w:val="28"/>
          <w:szCs w:val="28"/>
        </w:rPr>
        <w:t xml:space="preserve"> *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006D6435" w:rsidRPr="00303EBE">
        <w:rPr>
          <w:rFonts w:eastAsiaTheme="minorEastAsia"/>
          <w:color w:val="000000" w:themeColor="text1"/>
          <w:sz w:val="28"/>
          <w:szCs w:val="28"/>
        </w:rPr>
        <w:t>, где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543B77"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6D6435" w:rsidRDefault="00543B77" w:rsidP="006D6435">
      <w:pPr>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 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083791" w:rsidRPr="00303EBE" w:rsidRDefault="00083791" w:rsidP="006D6435">
      <w:pPr>
        <w:ind w:firstLine="709"/>
        <w:jc w:val="both"/>
        <w:rPr>
          <w:bCs/>
          <w:color w:val="000000" w:themeColor="text1"/>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543B77"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543B77"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543B77"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r w:rsidRPr="00C456EE">
        <w:rPr>
          <w:bCs/>
          <w:sz w:val="28"/>
          <w:szCs w:val="28"/>
        </w:rPr>
        <w:t xml:space="preserve">Чз – число застрахованных лиц, прикрепившихся к медицинским организациям области. </w:t>
      </w:r>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r w:rsidR="007A5504" w:rsidRPr="00C456EE">
        <w:rPr>
          <w:sz w:val="28"/>
          <w:szCs w:val="28"/>
        </w:rPr>
        <w:t xml:space="preserve"> застрахованные)</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543B77"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543B77"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543B77"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543B77"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543B77"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Default="00543B77"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A8525A" w:rsidRDefault="00543B77"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oMath>
      <w:r w:rsidR="00A8525A">
        <w:rPr>
          <w:rFonts w:eastAsiaTheme="minorEastAsia"/>
          <w:sz w:val="28"/>
          <w:szCs w:val="28"/>
          <w:lang w:eastAsia="en-US"/>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w:t>
      </w:r>
      <w:r w:rsidR="0074296D">
        <w:rPr>
          <w:rFonts w:eastAsiaTheme="minorEastAsia"/>
          <w:sz w:val="28"/>
          <w:szCs w:val="28"/>
          <w:lang w:eastAsia="en-US"/>
        </w:rPr>
        <w:t>, комплексных посещений</w:t>
      </w:r>
      <w:r w:rsidR="00A8525A">
        <w:rPr>
          <w:rFonts w:eastAsiaTheme="minorEastAsia"/>
          <w:sz w:val="28"/>
          <w:szCs w:val="28"/>
          <w:lang w:eastAsia="en-US"/>
        </w:rPr>
        <w:t>;</w:t>
      </w:r>
    </w:p>
    <w:p w:rsidR="00A8525A" w:rsidRPr="00917FA4" w:rsidRDefault="00543B77"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oMath>
      <w:r w:rsidR="0074296D">
        <w:rPr>
          <w:rFonts w:eastAsiaTheme="minorEastAsia"/>
          <w:sz w:val="28"/>
          <w:szCs w:val="28"/>
          <w:lang w:eastAsia="en-US"/>
        </w:rPr>
        <w:t xml:space="preserve"> -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Pr>
          <w:rFonts w:eastAsiaTheme="minorEastAsia"/>
          <w:sz w:val="28"/>
          <w:szCs w:val="28"/>
          <w:lang w:eastAsia="en-US"/>
        </w:rPr>
        <w:t>для проведения диспансеризации репродуктивного здоровья женщин и мужчин, рублей;</w:t>
      </w:r>
    </w:p>
    <w:p w:rsidR="00917FA4" w:rsidRPr="00917FA4" w:rsidRDefault="00543B77"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543B77"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543B77"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543B77"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74296D" w:rsidRPr="00C456EE" w:rsidRDefault="00543B77"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w:t>
      </w:r>
      <w:r w:rsidR="0074296D">
        <w:rPr>
          <w:rFonts w:eastAsiaTheme="minorHAnsi"/>
          <w:sz w:val="28"/>
          <w:szCs w:val="28"/>
          <w:lang w:eastAsia="en-US"/>
        </w:rPr>
        <w:t xml:space="preserve"> исследований</w:t>
      </w:r>
      <w:r w:rsidR="0074296D" w:rsidRPr="00C456EE">
        <w:rPr>
          <w:rFonts w:eastAsiaTheme="minorHAnsi"/>
          <w:sz w:val="28"/>
          <w:szCs w:val="28"/>
          <w:lang w:eastAsia="en-US"/>
        </w:rPr>
        <w:t>;</w:t>
      </w:r>
    </w:p>
    <w:p w:rsidR="0074296D" w:rsidRDefault="00543B77"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sidRPr="00C456EE">
        <w:rPr>
          <w:rFonts w:eastAsiaTheme="minorHAnsi"/>
          <w:sz w:val="28"/>
          <w:szCs w:val="28"/>
          <w:lang w:eastAsia="en-US"/>
        </w:rPr>
        <w:t xml:space="preserve"> </w:t>
      </w:r>
      <w:r w:rsidR="0074296D">
        <w:rPr>
          <w:rFonts w:eastAsiaTheme="minorHAnsi"/>
          <w:sz w:val="28"/>
          <w:szCs w:val="28"/>
          <w:lang w:eastAsia="en-US"/>
        </w:rPr>
        <w:t xml:space="preserve">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 рублей;</w:t>
      </w:r>
    </w:p>
    <w:p w:rsidR="0074296D" w:rsidRDefault="00543B77"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 xml:space="preserve">ой в амбулаторных условиях в </w:t>
      </w:r>
      <w:r w:rsidR="0074296D">
        <w:rPr>
          <w:rFonts w:eastAsiaTheme="minorHAnsi"/>
          <w:sz w:val="28"/>
          <w:szCs w:val="28"/>
          <w:lang w:eastAsia="en-US"/>
        </w:rPr>
        <w:t>школах</w:t>
      </w:r>
      <w:r w:rsidR="00C108D8">
        <w:rPr>
          <w:rFonts w:eastAsiaTheme="minorHAnsi"/>
          <w:sz w:val="28"/>
          <w:szCs w:val="28"/>
          <w:lang w:eastAsia="en-US"/>
        </w:rPr>
        <w:t xml:space="preserve"> для больных с хроническими заболеваниями, в том числе школах сахарного диабета</w:t>
      </w:r>
      <w:r w:rsidR="0074296D" w:rsidRPr="00C456EE">
        <w:rPr>
          <w:rFonts w:eastAsiaTheme="minorHAnsi"/>
          <w:sz w:val="28"/>
          <w:szCs w:val="28"/>
          <w:lang w:eastAsia="en-US"/>
        </w:rPr>
        <w:t xml:space="preserve">, </w:t>
      </w:r>
      <w:r w:rsidR="00C108D8">
        <w:rPr>
          <w:rFonts w:eastAsiaTheme="minorHAnsi"/>
          <w:sz w:val="28"/>
          <w:szCs w:val="28"/>
          <w:lang w:eastAsia="en-US"/>
        </w:rPr>
        <w:t xml:space="preserve">комплексных </w:t>
      </w:r>
      <w:r w:rsidR="0074296D" w:rsidRPr="00C456EE">
        <w:rPr>
          <w:rFonts w:eastAsiaTheme="minorHAnsi"/>
          <w:sz w:val="28"/>
          <w:szCs w:val="28"/>
          <w:lang w:eastAsia="en-US"/>
        </w:rPr>
        <w:t>посещений;</w:t>
      </w:r>
    </w:p>
    <w:p w:rsidR="0074296D" w:rsidRDefault="00543B77"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в </w:t>
      </w:r>
      <w:r w:rsidR="00C108D8">
        <w:rPr>
          <w:rFonts w:eastAsiaTheme="minorHAnsi"/>
          <w:sz w:val="28"/>
          <w:szCs w:val="28"/>
          <w:lang w:eastAsia="en-US"/>
        </w:rPr>
        <w:t>школах для больных с хроническими заболеваниями, в том числе школах сахарного диабета</w:t>
      </w:r>
      <w:r w:rsidR="00C108D8" w:rsidRPr="00C456EE">
        <w:rPr>
          <w:rFonts w:eastAsiaTheme="minorHAnsi"/>
          <w:sz w:val="28"/>
          <w:szCs w:val="28"/>
          <w:lang w:eastAsia="en-US"/>
        </w:rPr>
        <w:t>,</w:t>
      </w:r>
      <w:r w:rsidR="00C108D8">
        <w:rPr>
          <w:rFonts w:eastAsiaTheme="minorHAnsi"/>
          <w:sz w:val="28"/>
          <w:szCs w:val="28"/>
          <w:lang w:eastAsia="en-US"/>
        </w:rPr>
        <w:t xml:space="preserve"> рублей;</w:t>
      </w:r>
    </w:p>
    <w:p w:rsidR="00E356B5" w:rsidRPr="00C456EE" w:rsidRDefault="00543B77"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543B77"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543B77"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543B77"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xml:space="preserve">, для </w:t>
      </w:r>
      <w:r w:rsidR="0064781C">
        <w:rPr>
          <w:rFonts w:eastAsiaTheme="minorHAnsi"/>
          <w:sz w:val="28"/>
          <w:szCs w:val="28"/>
          <w:lang w:eastAsia="en-US"/>
        </w:rPr>
        <w:lastRenderedPageBreak/>
        <w:t>обращения по заболеванию при оказании медицинской помощи по профилю «Медицинская реабилитация», рублей;</w:t>
      </w:r>
    </w:p>
    <w:p w:rsidR="00E31FB1" w:rsidRPr="00E31FB1" w:rsidRDefault="00543B77"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543B77"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C108D8" w:rsidRDefault="00543B77"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oMath>
      <w:r w:rsidR="00C108D8">
        <w:rPr>
          <w:rFonts w:eastAsiaTheme="minorEastAsia"/>
          <w:sz w:val="28"/>
          <w:szCs w:val="28"/>
          <w:lang w:eastAsia="en-US"/>
        </w:rPr>
        <w:t xml:space="preserve"> -</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средний норматив объема </w:t>
      </w:r>
      <w:r w:rsidR="00C108D8">
        <w:rPr>
          <w:rFonts w:eastAsiaTheme="minorHAnsi"/>
          <w:sz w:val="28"/>
          <w:szCs w:val="28"/>
          <w:lang w:eastAsia="en-US"/>
        </w:rPr>
        <w:t xml:space="preserve">посещений с профилактическими целями центров здоровья </w:t>
      </w:r>
      <w:r w:rsidR="00C108D8" w:rsidRPr="00C456EE">
        <w:rPr>
          <w:rFonts w:eastAsiaTheme="minorHAnsi"/>
          <w:sz w:val="28"/>
          <w:szCs w:val="28"/>
          <w:lang w:eastAsia="en-US"/>
        </w:rPr>
        <w:t>в амбулаторных условиях</w:t>
      </w:r>
      <w:r w:rsidR="00C108D8">
        <w:rPr>
          <w:rFonts w:eastAsiaTheme="minorHAnsi"/>
          <w:sz w:val="28"/>
          <w:szCs w:val="28"/>
          <w:lang w:eastAsia="en-US"/>
        </w:rPr>
        <w:t>, комплексных посещений;</w:t>
      </w:r>
    </w:p>
    <w:p w:rsidR="00C108D8" w:rsidRDefault="00543B77"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r>
          <w:rPr>
            <w:rFonts w:ascii="Cambria Math" w:eastAsiaTheme="minorHAnsi" w:hAnsi="Cambria Math"/>
            <w:sz w:val="28"/>
            <w:szCs w:val="28"/>
            <w:lang w:eastAsia="en-US"/>
          </w:rPr>
          <m:t xml:space="preserve"> </m:t>
        </m:r>
      </m:oMath>
      <w:r w:rsidR="00C108D8">
        <w:rPr>
          <w:rFonts w:eastAsiaTheme="minorEastAsia"/>
          <w:sz w:val="28"/>
          <w:szCs w:val="28"/>
          <w:lang w:eastAsia="en-US"/>
        </w:rPr>
        <w:t>- средний норматив финансовых затрат на единицу объема посещений с профилактическими целями центров здоровья в амбулаторных условиях, рублей;</w:t>
      </w:r>
    </w:p>
    <w:p w:rsidR="00DE2B6E" w:rsidRDefault="00DE2B6E" w:rsidP="00C042DA">
      <w:pPr>
        <w:tabs>
          <w:tab w:val="left" w:pos="3960"/>
        </w:tabs>
        <w:ind w:firstLine="709"/>
        <w:jc w:val="both"/>
        <w:rPr>
          <w:sz w:val="28"/>
          <w:szCs w:val="28"/>
        </w:rPr>
      </w:pPr>
      <w:r w:rsidRPr="00C456EE">
        <w:rPr>
          <w:bCs/>
          <w:sz w:val="28"/>
          <w:szCs w:val="28"/>
        </w:rPr>
        <w:t>Чз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543B77"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5E4006" w:rsidRDefault="0099021C" w:rsidP="00A572DE">
      <w:pPr>
        <w:tabs>
          <w:tab w:val="left" w:pos="3960"/>
        </w:tabs>
        <w:ind w:firstLine="709"/>
        <w:jc w:val="both"/>
        <w:rPr>
          <w:color w:val="000000" w:themeColor="text1"/>
          <w:sz w:val="28"/>
          <w:szCs w:val="28"/>
        </w:rPr>
      </w:pPr>
      <w:r w:rsidRPr="005E4006">
        <w:rPr>
          <w:bCs/>
          <w:color w:val="000000" w:themeColor="text1"/>
          <w:sz w:val="28"/>
          <w:szCs w:val="28"/>
        </w:rPr>
        <w:t>3.</w:t>
      </w:r>
      <w:r w:rsidR="00432447" w:rsidRPr="005E4006">
        <w:rPr>
          <w:bCs/>
          <w:color w:val="000000" w:themeColor="text1"/>
          <w:sz w:val="28"/>
          <w:szCs w:val="28"/>
        </w:rPr>
        <w:t>2</w:t>
      </w:r>
      <w:r w:rsidRPr="005E4006">
        <w:rPr>
          <w:bCs/>
          <w:color w:val="000000" w:themeColor="text1"/>
          <w:sz w:val="28"/>
          <w:szCs w:val="28"/>
        </w:rPr>
        <w:t>. </w:t>
      </w:r>
      <w:r w:rsidR="00A572DE" w:rsidRPr="005E4006">
        <w:rPr>
          <w:bCs/>
          <w:color w:val="000000" w:themeColor="text1"/>
          <w:sz w:val="28"/>
          <w:szCs w:val="28"/>
        </w:rPr>
        <w:t>Базовый подушевой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oMath>
      <w:r w:rsidR="00A572DE" w:rsidRPr="005E4006">
        <w:rPr>
          <w:bCs/>
          <w:color w:val="000000" w:themeColor="text1"/>
          <w:sz w:val="28"/>
          <w:szCs w:val="28"/>
        </w:rPr>
        <w:t xml:space="preserve">), </w:t>
      </w:r>
      <w:r w:rsidR="00A572DE" w:rsidRPr="005E4006">
        <w:rPr>
          <w:color w:val="000000" w:themeColor="text1"/>
          <w:sz w:val="28"/>
          <w:szCs w:val="28"/>
        </w:rPr>
        <w:t>определяется по следующей формуле:</w:t>
      </w:r>
      <m:oMath>
        <m:r>
          <w:rPr>
            <w:rFonts w:ascii="Cambria Math" w:hAnsi="Cambria Math"/>
            <w:color w:val="000000" w:themeColor="text1"/>
            <w:sz w:val="28"/>
          </w:rPr>
          <m:t xml:space="preserve"> </m:t>
        </m:r>
      </m:oMath>
    </w:p>
    <w:p w:rsidR="00A572DE" w:rsidRPr="005E4006" w:rsidRDefault="00A572DE" w:rsidP="00A572DE">
      <w:pPr>
        <w:ind w:firstLine="709"/>
        <w:jc w:val="both"/>
        <w:rPr>
          <w:bCs/>
          <w:color w:val="000000" w:themeColor="text1"/>
          <w:sz w:val="28"/>
          <w:szCs w:val="28"/>
        </w:rPr>
      </w:pPr>
    </w:p>
    <w:p w:rsidR="00A572DE" w:rsidRPr="005E4006" w:rsidRDefault="00543B77"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xml:space="preserve">= </m:t>
        </m:r>
        <m:f>
          <m:fPr>
            <m:ctrlPr>
              <w:rPr>
                <w:rFonts w:ascii="Cambria Math" w:hAnsi="Cambria Math"/>
                <w:bCs/>
                <w:i/>
                <w:color w:val="000000" w:themeColor="text1"/>
                <w:sz w:val="28"/>
                <w:szCs w:val="28"/>
              </w:rPr>
            </m:ctrlPr>
          </m:fPr>
          <m:num>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num>
          <m:den>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пв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ур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зп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m:t>
            </m:r>
          </m:den>
        </m:f>
        <m:r>
          <w:rPr>
            <w:rFonts w:ascii="Cambria Math" w:hAnsi="Cambria Math"/>
            <w:color w:val="000000" w:themeColor="text1"/>
            <w:sz w:val="28"/>
            <w:szCs w:val="28"/>
          </w:rPr>
          <m:t xml:space="preserve">*(1-Рез), </m:t>
        </m:r>
      </m:oMath>
      <w:r w:rsidR="00A572DE" w:rsidRPr="005E4006">
        <w:rPr>
          <w:bCs/>
          <w:color w:val="000000" w:themeColor="text1"/>
          <w:sz w:val="28"/>
          <w:szCs w:val="28"/>
        </w:rPr>
        <w:t xml:space="preserve"> где</w:t>
      </w:r>
    </w:p>
    <w:p w:rsidR="00A572DE" w:rsidRPr="005E4006" w:rsidRDefault="00A572DE" w:rsidP="00A572DE">
      <w:pPr>
        <w:ind w:firstLine="709"/>
        <w:jc w:val="both"/>
        <w:rPr>
          <w:bCs/>
          <w:color w:val="000000" w:themeColor="text1"/>
          <w:sz w:val="28"/>
          <w:szCs w:val="28"/>
        </w:rPr>
      </w:pPr>
    </w:p>
    <w:p w:rsidR="00A572DE" w:rsidRPr="005E4006" w:rsidRDefault="00543B77"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б</m:t>
        </m:r>
      </m:oMath>
      <w:r w:rsidR="00A572DE" w:rsidRPr="005E4006">
        <w:rPr>
          <w:bCs/>
          <w:color w:val="000000" w:themeColor="text1"/>
          <w:sz w:val="28"/>
          <w:szCs w:val="28"/>
        </w:rPr>
        <w:t>азовый подушевой норматив финансирования, рублей;</w:t>
      </w:r>
    </w:p>
    <w:p w:rsidR="00A572DE" w:rsidRPr="005E4006" w:rsidRDefault="00543B77"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объем средств на оплату медицинской помощи по подушевому нормативу финансирования, рублей;</w:t>
      </w:r>
    </w:p>
    <w:p w:rsidR="00A572DE" w:rsidRPr="005E4006" w:rsidRDefault="00A572DE" w:rsidP="00A572DE">
      <w:pPr>
        <w:ind w:firstLine="709"/>
        <w:jc w:val="both"/>
        <w:rPr>
          <w:color w:val="000000" w:themeColor="text1"/>
          <w:sz w:val="28"/>
          <w:szCs w:val="28"/>
        </w:rPr>
      </w:pPr>
      <m:oMath>
        <m:r>
          <w:rPr>
            <w:rFonts w:ascii="Cambria Math" w:hAnsi="Cambria Math"/>
            <w:color w:val="000000" w:themeColor="text1"/>
            <w:sz w:val="28"/>
            <w:szCs w:val="28"/>
          </w:rPr>
          <m:t xml:space="preserve">Рез- </m:t>
        </m:r>
      </m:oMath>
      <w:r w:rsidRPr="005E4006">
        <w:rPr>
          <w:color w:val="000000" w:themeColor="text1"/>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5E4006" w:rsidRDefault="00543B77" w:rsidP="00A572DE">
      <w:pPr>
        <w:ind w:firstLine="709"/>
        <w:jc w:val="both"/>
        <w:rPr>
          <w:bCs/>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A572DE" w:rsidRPr="005E4006">
        <w:rPr>
          <w:bCs/>
          <w:color w:val="000000" w:themeColor="text1"/>
          <w:sz w:val="28"/>
          <w:szCs w:val="28"/>
        </w:rPr>
        <w:t xml:space="preserve"> – число застрахованных лиц, прикрепившихся к </w:t>
      </w:r>
      <w:r w:rsidR="00A572DE" w:rsidRPr="005E4006">
        <w:rPr>
          <w:bCs/>
          <w:color w:val="000000" w:themeColor="text1"/>
          <w:sz w:val="28"/>
          <w:szCs w:val="28"/>
          <w:lang w:val="en-US"/>
        </w:rPr>
        <w:t>k</w:t>
      </w:r>
      <w:r w:rsidR="00A572DE" w:rsidRPr="005E4006">
        <w:rPr>
          <w:bCs/>
          <w:color w:val="000000" w:themeColor="text1"/>
          <w:sz w:val="28"/>
          <w:szCs w:val="28"/>
        </w:rPr>
        <w:t>-медицинской организации;</w:t>
      </w:r>
    </w:p>
    <w:p w:rsidR="00A572DE" w:rsidRPr="005E4006" w:rsidRDefault="00543B77"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5E4006">
        <w:rPr>
          <w:rFonts w:eastAsia="MS Mincho"/>
          <w:color w:val="000000" w:themeColor="text1"/>
          <w:sz w:val="28"/>
          <w:szCs w:val="28"/>
          <w:lang w:eastAsia="en-US"/>
        </w:rPr>
        <w:t xml:space="preserve"> – коэффициент половозрастного состава </w:t>
      </w:r>
      <w:r w:rsidR="00A572DE" w:rsidRPr="005E4006">
        <w:rPr>
          <w:rFonts w:eastAsia="MS Mincho"/>
          <w:color w:val="000000" w:themeColor="text1"/>
          <w:sz w:val="28"/>
          <w:szCs w:val="28"/>
          <w:lang w:val="en-US" w:eastAsia="en-US"/>
        </w:rPr>
        <w:t>k</w:t>
      </w:r>
      <w:r w:rsidR="00A572DE" w:rsidRPr="005E4006">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5E4006" w:rsidRDefault="00543B77"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коэффициент уровня расходов k-медицинской организации;</w:t>
      </w:r>
    </w:p>
    <w:p w:rsidR="00A572DE" w:rsidRPr="005E4006" w:rsidRDefault="00543B77"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5E4006">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5E4006">
        <w:rPr>
          <w:rFonts w:eastAsia="MS Mincho"/>
          <w:bCs/>
          <w:color w:val="000000" w:themeColor="text1"/>
          <w:sz w:val="28"/>
          <w:szCs w:val="28"/>
          <w:lang w:eastAsia="en-US"/>
        </w:rPr>
        <w:t xml:space="preserve"> коэффициент дифференциации на прикрепившихся к </w:t>
      </w:r>
      <w:r w:rsidR="00A572DE" w:rsidRPr="005E4006">
        <w:rPr>
          <w:rFonts w:eastAsia="MS Mincho"/>
          <w:bCs/>
          <w:color w:val="000000" w:themeColor="text1"/>
          <w:sz w:val="28"/>
          <w:szCs w:val="28"/>
          <w:lang w:val="en-US" w:eastAsia="en-US"/>
        </w:rPr>
        <w:t>k</w:t>
      </w:r>
      <w:r w:rsidR="00A572DE" w:rsidRPr="005E4006">
        <w:rPr>
          <w:rFonts w:eastAsia="MS Mincho"/>
          <w:bCs/>
          <w:color w:val="000000" w:themeColor="text1"/>
          <w:sz w:val="28"/>
          <w:szCs w:val="28"/>
          <w:lang w:eastAsia="en-US"/>
        </w:rPr>
        <w:t xml:space="preserve">-медицинской организации лиц с учетом наличия подразделений, </w:t>
      </w:r>
      <w:r w:rsidR="00A572DE" w:rsidRPr="005E4006">
        <w:rPr>
          <w:rFonts w:eastAsia="MS Mincho"/>
          <w:bCs/>
          <w:color w:val="000000" w:themeColor="text1"/>
          <w:sz w:val="28"/>
          <w:szCs w:val="28"/>
          <w:lang w:eastAsia="en-US"/>
        </w:rPr>
        <w:lastRenderedPageBreak/>
        <w:t>расположенных в сельской местности, отдаленных территориях, поселках городского типа;</w:t>
      </w:r>
    </w:p>
    <w:p w:rsidR="00A572DE" w:rsidRPr="005E4006"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5E4006">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5E4006">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5E4006">
        <w:rPr>
          <w:rFonts w:eastAsia="MS Mincho"/>
          <w:bCs/>
          <w:color w:val="000000" w:themeColor="text1"/>
          <w:sz w:val="28"/>
          <w:szCs w:val="28"/>
          <w:lang w:val="en-US" w:eastAsia="en-US"/>
        </w:rPr>
        <w:t>k</w:t>
      </w:r>
      <w:r w:rsidRPr="005E4006">
        <w:rPr>
          <w:rFonts w:eastAsia="MS Mincho"/>
          <w:bCs/>
          <w:color w:val="000000" w:themeColor="text1"/>
          <w:sz w:val="28"/>
          <w:szCs w:val="28"/>
          <w:lang w:eastAsia="en-US"/>
        </w:rPr>
        <w:t>-медицинской организации;</w:t>
      </w:r>
    </w:p>
    <w:p w:rsidR="0099021C" w:rsidRPr="005E4006" w:rsidRDefault="00543B77" w:rsidP="00A572DE">
      <w:pPr>
        <w:tabs>
          <w:tab w:val="left" w:pos="3960"/>
        </w:tabs>
        <w:ind w:firstLine="709"/>
        <w:jc w:val="both"/>
        <w:rPr>
          <w:color w:val="000000" w:themeColor="text1"/>
          <w:sz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 xml:space="preserve">- </m:t>
        </m:r>
      </m:oMath>
      <w:r w:rsidR="00A572DE" w:rsidRPr="005E4006">
        <w:rPr>
          <w:color w:val="000000" w:themeColor="text1"/>
          <w:sz w:val="28"/>
          <w:szCs w:val="28"/>
        </w:rPr>
        <w:t>коэффициент дифференциации, рассчитанный в соответствии с Постановлением № 462.</w:t>
      </w:r>
    </w:p>
    <w:p w:rsidR="005E4006" w:rsidRPr="00A572DE" w:rsidRDefault="005E4006" w:rsidP="00A572DE">
      <w:pPr>
        <w:tabs>
          <w:tab w:val="left" w:pos="3960"/>
        </w:tabs>
        <w:ind w:firstLine="709"/>
        <w:jc w:val="both"/>
        <w:rPr>
          <w:color w:val="00CC66"/>
          <w:sz w:val="28"/>
        </w:rPr>
      </w:pP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на оплату медицинской помощи в амбулаторных условиях по 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здравпун</w:t>
      </w:r>
      <w:r w:rsidR="005B3F9C">
        <w:rPr>
          <w:rFonts w:ascii="Times New Roman" w:hAnsi="Times New Roman" w:cs="Times New Roman"/>
          <w:sz w:val="28"/>
        </w:rPr>
        <w:t>кт</w:t>
      </w:r>
      <w:r w:rsidR="000670CD">
        <w:rPr>
          <w:rFonts w:ascii="Times New Roman" w:hAnsi="Times New Roman" w:cs="Times New Roman"/>
          <w:sz w:val="28"/>
        </w:rPr>
        <w:t>ов</w:t>
      </w:r>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543B77"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дли</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543B77"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медицинской помощи в амбулаторных условиях по 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543B77"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543B77"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543B77"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B729C4">
        <w:rPr>
          <w:rFonts w:ascii="Times New Roman" w:hAnsi="Times New Roman"/>
          <w:sz w:val="28"/>
          <w:szCs w:val="28"/>
        </w:rPr>
        <w:t>объем</w:t>
      </w:r>
      <w:r w:rsidR="00DF4DF9" w:rsidRPr="004F3311">
        <w:rPr>
          <w:rFonts w:ascii="Times New Roman" w:hAnsi="Times New Roman"/>
          <w:sz w:val="28"/>
          <w:szCs w:val="28"/>
        </w:rPr>
        <w:t xml:space="preserve">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B729C4" w:rsidRDefault="00543B77" w:rsidP="00B729C4">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 xml:space="preserve">–  </m:t>
        </m:r>
      </m:oMath>
      <w:r w:rsidR="00B729C4">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 рублей;</w:t>
      </w:r>
    </w:p>
    <w:p w:rsidR="00DF4DF9" w:rsidRDefault="00543B77"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FF0613">
        <w:rPr>
          <w:rFonts w:ascii="Times New Roman" w:hAnsi="Times New Roman"/>
          <w:sz w:val="28"/>
          <w:szCs w:val="28"/>
        </w:rPr>
        <w:t>объем</w:t>
      </w:r>
      <w:r w:rsidR="00DF4DF9" w:rsidRPr="00030233">
        <w:rPr>
          <w:rFonts w:ascii="Times New Roman" w:hAnsi="Times New Roman"/>
          <w:sz w:val="28"/>
          <w:szCs w:val="28"/>
        </w:rPr>
        <w:t xml:space="preserve">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543B77"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F0613">
        <w:rPr>
          <w:rFonts w:ascii="Times New Roman" w:hAnsi="Times New Roman"/>
          <w:sz w:val="28"/>
        </w:rPr>
        <w:t>объем</w:t>
      </w:r>
      <w:r w:rsidR="00DF4DF9">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543B77"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 xml:space="preserve">в амбулаторных условиях (за исключением медицинской помощи, </w:t>
      </w:r>
      <w:r w:rsidR="00DF4DF9" w:rsidRPr="00DF4DF9">
        <w:rPr>
          <w:sz w:val="28"/>
          <w:szCs w:val="28"/>
        </w:rPr>
        <w:lastRenderedPageBreak/>
        <w:t>финансируемой в соответствии с установ</w:t>
      </w:r>
      <w:r w:rsidR="00103DF4">
        <w:rPr>
          <w:sz w:val="28"/>
          <w:szCs w:val="28"/>
        </w:rPr>
        <w:t>ленными Программой нормативами);</w:t>
      </w:r>
    </w:p>
    <w:p w:rsidR="005B523A" w:rsidRDefault="00543B77"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543B77"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7B245E" w:rsidRDefault="00543B77" w:rsidP="007B245E">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oMath>
      <w:r w:rsidR="007B245E">
        <w:rPr>
          <w:rFonts w:ascii="Times New Roman" w:hAnsi="Times New Roman"/>
          <w:sz w:val="28"/>
        </w:rPr>
        <w:t xml:space="preserve">-  </w:t>
      </w:r>
      <w:r w:rsidR="007B245E">
        <w:rPr>
          <w:rFonts w:ascii="Times New Roman" w:hAnsi="Times New Roman" w:cs="Times New Roman"/>
          <w:sz w:val="28"/>
          <w:szCs w:val="28"/>
          <w:lang w:eastAsia="en-US"/>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рублей;</w:t>
      </w:r>
    </w:p>
    <w:p w:rsidR="0093683E" w:rsidRDefault="00543B77"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7B245E">
        <w:rPr>
          <w:rFonts w:ascii="Times New Roman" w:hAnsi="Times New Roman"/>
          <w:sz w:val="28"/>
          <w:szCs w:val="28"/>
        </w:rPr>
        <w:t>;</w:t>
      </w:r>
    </w:p>
    <w:p w:rsidR="00B729C4" w:rsidRDefault="00543B77"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цз </m:t>
            </m:r>
          </m:sub>
        </m:sSub>
        <m:r>
          <w:rPr>
            <w:rFonts w:ascii="Cambria Math" w:hAnsi="Cambria Math" w:cs="Times New Roman"/>
            <w:sz w:val="28"/>
          </w:rPr>
          <m:t xml:space="preserve"> </m:t>
        </m:r>
      </m:oMath>
      <w:r w:rsidR="007B245E">
        <w:rPr>
          <w:rFonts w:ascii="Times New Roman" w:hAnsi="Times New Roman"/>
          <w:sz w:val="28"/>
        </w:rPr>
        <w:t xml:space="preserve">- </w:t>
      </w:r>
      <w:r w:rsidR="00B729C4">
        <w:rPr>
          <w:rFonts w:ascii="Times New Roman" w:hAnsi="Times New Roman"/>
          <w:sz w:val="28"/>
        </w:rPr>
        <w:t>объем средств, направляемых на оплату посещений с профилактическими целями центров здоровья</w:t>
      </w:r>
      <w:r w:rsidR="00B729C4" w:rsidRPr="0093683E">
        <w:rPr>
          <w:rFonts w:ascii="Times New Roman" w:hAnsi="Times New Roman"/>
          <w:sz w:val="28"/>
        </w:rPr>
        <w:t xml:space="preserve"> </w:t>
      </w:r>
      <w:r w:rsidR="00B729C4">
        <w:rPr>
          <w:rFonts w:ascii="Times New Roman" w:hAnsi="Times New Roman"/>
          <w:sz w:val="28"/>
        </w:rPr>
        <w:t xml:space="preserve">в соответствии с нормативами, </w:t>
      </w:r>
      <w:r w:rsidR="00B729C4" w:rsidRPr="0006402B">
        <w:rPr>
          <w:rFonts w:ascii="Times New Roman" w:hAnsi="Times New Roman"/>
          <w:sz w:val="28"/>
          <w:szCs w:val="28"/>
        </w:rPr>
        <w:t xml:space="preserve">установленными </w:t>
      </w:r>
      <w:r w:rsidR="00B729C4">
        <w:rPr>
          <w:rFonts w:ascii="Times New Roman" w:hAnsi="Times New Roman"/>
          <w:sz w:val="28"/>
          <w:szCs w:val="28"/>
        </w:rPr>
        <w:t>Программой</w:t>
      </w:r>
      <w:r w:rsidR="00B729C4" w:rsidRPr="0006402B">
        <w:rPr>
          <w:rFonts w:ascii="Times New Roman" w:hAnsi="Times New Roman"/>
          <w:sz w:val="28"/>
          <w:szCs w:val="28"/>
        </w:rPr>
        <w:t>, рублей</w:t>
      </w:r>
      <w:r w:rsidR="00B729C4">
        <w:rPr>
          <w:rFonts w:ascii="Times New Roman" w:hAnsi="Times New Roman"/>
          <w:sz w:val="28"/>
          <w:szCs w:val="28"/>
        </w:rPr>
        <w:t>;</w:t>
      </w:r>
    </w:p>
    <w:p w:rsidR="00B729C4" w:rsidRDefault="00543B77"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oMath>
      <w:r w:rsidR="00B729C4">
        <w:rPr>
          <w:rFonts w:ascii="Times New Roman" w:hAnsi="Times New Roman"/>
          <w:sz w:val="28"/>
        </w:rPr>
        <w:t xml:space="preserve">- объем средств, направляемых </w:t>
      </w:r>
      <w:r w:rsidR="00201E1E">
        <w:rPr>
          <w:rFonts w:ascii="Times New Roman" w:hAnsi="Times New Roman"/>
          <w:sz w:val="28"/>
        </w:rPr>
        <w:t xml:space="preserve">на оплату медицинской помощи, предоставляемой </w:t>
      </w:r>
      <w:r w:rsidR="00B729C4">
        <w:rPr>
          <w:rFonts w:ascii="Times New Roman" w:hAnsi="Times New Roman"/>
          <w:sz w:val="28"/>
        </w:rPr>
        <w:t xml:space="preserve">в рамках второго этапа профилактических </w:t>
      </w:r>
      <w:r w:rsidR="00201E1E">
        <w:rPr>
          <w:rFonts w:ascii="Times New Roman" w:hAnsi="Times New Roman"/>
          <w:sz w:val="28"/>
        </w:rPr>
        <w:t>медицинских осмотров несовершеннолетних и всех видов диспансеризации</w:t>
      </w:r>
      <w:r w:rsidR="00B729C4" w:rsidRPr="0006402B">
        <w:rPr>
          <w:rFonts w:ascii="Times New Roman" w:hAnsi="Times New Roman"/>
          <w:sz w:val="28"/>
          <w:szCs w:val="28"/>
        </w:rPr>
        <w:t>, рублей</w:t>
      </w:r>
      <w:r w:rsidR="00B729C4">
        <w:rPr>
          <w:rFonts w:ascii="Times New Roman" w:hAnsi="Times New Roman"/>
          <w:sz w:val="28"/>
          <w:szCs w:val="28"/>
        </w:rPr>
        <w:t>;</w:t>
      </w:r>
    </w:p>
    <w:p w:rsidR="00BE7A47" w:rsidRDefault="00543B77"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забора материала для проведения анализа на определение РНК коронавируса ТОРС (</w:t>
      </w:r>
      <w:r w:rsidRPr="00E67DAC">
        <w:rPr>
          <w:color w:val="000000" w:themeColor="text1"/>
          <w:sz w:val="28"/>
          <w:szCs w:val="28"/>
          <w:lang w:val="en-US"/>
        </w:rPr>
        <w:t>SARS</w:t>
      </w:r>
      <w:r w:rsidRPr="00E67DAC">
        <w:rPr>
          <w:color w:val="000000" w:themeColor="text1"/>
          <w:sz w:val="28"/>
          <w:szCs w:val="28"/>
        </w:rPr>
        <w:t>-</w:t>
      </w:r>
      <w:r w:rsidRPr="00E67DAC">
        <w:rPr>
          <w:color w:val="000000" w:themeColor="text1"/>
          <w:sz w:val="28"/>
          <w:szCs w:val="28"/>
          <w:lang w:val="en-US"/>
        </w:rPr>
        <w:t>cov</w:t>
      </w:r>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lastRenderedPageBreak/>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не проходящих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призываемых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проходящих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суточного мониторирования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холтеровского монитор</w:t>
      </w:r>
      <w:r w:rsidR="00237F47">
        <w:rPr>
          <w:color w:val="000000" w:themeColor="text1"/>
          <w:sz w:val="28"/>
          <w:szCs w:val="28"/>
        </w:rPr>
        <w:t>и</w:t>
      </w:r>
      <w:r w:rsidRPr="00237F47">
        <w:rPr>
          <w:color w:val="000000" w:themeColor="text1"/>
          <w:sz w:val="28"/>
          <w:szCs w:val="28"/>
        </w:rPr>
        <w:t>рования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r w:rsidR="004A0A7D">
        <w:rPr>
          <w:color w:val="000000" w:themeColor="text1"/>
          <w:sz w:val="28"/>
          <w:szCs w:val="28"/>
        </w:rPr>
        <w:t>.</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543B77"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543B77"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543B77"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543B77"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543B77"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r w:rsidR="00FD1756">
        <w:rPr>
          <w:sz w:val="28"/>
          <w:szCs w:val="28"/>
        </w:rPr>
        <w:t xml:space="preserve"> </w:t>
      </w:r>
      <w:r w:rsidR="00023487">
        <w:rPr>
          <w:sz w:val="28"/>
          <w:szCs w:val="28"/>
        </w:rPr>
        <w:t xml:space="preserve">Работа с женщинами </w:t>
      </w:r>
      <w:r w:rsidR="00023487">
        <w:rPr>
          <w:sz w:val="28"/>
          <w:szCs w:val="28"/>
        </w:rPr>
        <w:lastRenderedPageBreak/>
        <w:t>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3451A7" w:rsidRDefault="00D758CF" w:rsidP="00D758CF">
      <w:pPr>
        <w:tabs>
          <w:tab w:val="left" w:pos="3960"/>
        </w:tabs>
        <w:ind w:firstLine="709"/>
        <w:jc w:val="both"/>
        <w:rPr>
          <w:sz w:val="28"/>
        </w:rPr>
      </w:pPr>
      <w:r w:rsidRPr="003451A7">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3451A7">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411461">
        <w:rPr>
          <w:sz w:val="28"/>
          <w:szCs w:val="28"/>
        </w:rPr>
        <w:t>5</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sidRPr="00343006">
        <w:rPr>
          <w:sz w:val="28"/>
          <w:szCs w:val="28"/>
        </w:rPr>
        <w:t>1</w:t>
      </w:r>
      <w:r w:rsidR="00343006" w:rsidRPr="00343006">
        <w:rPr>
          <w:sz w:val="28"/>
          <w:szCs w:val="28"/>
        </w:rPr>
        <w:t> </w:t>
      </w:r>
      <w:r w:rsidR="00343006">
        <w:rPr>
          <w:sz w:val="28"/>
          <w:szCs w:val="28"/>
        </w:rPr>
        <w:t>198,01</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w:t>
      </w:r>
      <w:r w:rsidRPr="00343006">
        <w:rPr>
          <w:sz w:val="28"/>
          <w:szCs w:val="28"/>
        </w:rPr>
        <w:t xml:space="preserve">– </w:t>
      </w:r>
      <w:r w:rsidR="00E253D3" w:rsidRPr="00343006">
        <w:rPr>
          <w:sz w:val="28"/>
          <w:szCs w:val="28"/>
        </w:rPr>
        <w:t>2</w:t>
      </w:r>
      <w:r w:rsidR="00343006">
        <w:rPr>
          <w:sz w:val="28"/>
          <w:szCs w:val="28"/>
        </w:rPr>
        <w:t> 396,02</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sidRPr="00343006">
        <w:rPr>
          <w:sz w:val="28"/>
          <w:szCs w:val="28"/>
        </w:rPr>
        <w:t>4</w:t>
      </w:r>
      <w:r w:rsidR="00343006">
        <w:rPr>
          <w:sz w:val="28"/>
          <w:szCs w:val="28"/>
        </w:rPr>
        <w:t> 792,04</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w:t>
      </w:r>
      <w:r w:rsidRPr="00343006">
        <w:rPr>
          <w:sz w:val="28"/>
          <w:szCs w:val="28"/>
        </w:rPr>
        <w:t xml:space="preserve">– </w:t>
      </w:r>
      <w:r w:rsidR="00E253D3" w:rsidRPr="00343006">
        <w:rPr>
          <w:sz w:val="28"/>
          <w:szCs w:val="28"/>
        </w:rPr>
        <w:t>5</w:t>
      </w:r>
      <w:r w:rsidR="00343006">
        <w:rPr>
          <w:sz w:val="28"/>
          <w:szCs w:val="28"/>
        </w:rPr>
        <w:t> 696,72</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w:t>
      </w:r>
      <w:r w:rsidRPr="00343006">
        <w:rPr>
          <w:sz w:val="28"/>
          <w:szCs w:val="28"/>
        </w:rPr>
        <w:t xml:space="preserve">– </w:t>
      </w:r>
      <w:r w:rsidR="00E253D3" w:rsidRPr="00343006">
        <w:rPr>
          <w:sz w:val="28"/>
          <w:szCs w:val="28"/>
        </w:rPr>
        <w:t>5</w:t>
      </w:r>
      <w:r w:rsidR="00343006">
        <w:rPr>
          <w:sz w:val="28"/>
          <w:szCs w:val="28"/>
        </w:rPr>
        <w:t> 696,72</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xml:space="preserve">, фельдшерско-акушерских </w:t>
      </w:r>
      <w:r w:rsidRPr="003B7740">
        <w:rPr>
          <w:rFonts w:ascii="Times New Roman" w:hAnsi="Times New Roman" w:cs="Times New Roman"/>
          <w:color w:val="000000" w:themeColor="text1"/>
          <w:sz w:val="28"/>
          <w:szCs w:val="28"/>
        </w:rPr>
        <w:lastRenderedPageBreak/>
        <w:t>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543B77"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543B77"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543B77"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543B77"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543B77"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
    <w:p w:rsidR="00794966" w:rsidRDefault="00794966" w:rsidP="007413DF">
      <w:pPr>
        <w:pStyle w:val="ConsPlusNormal"/>
        <w:ind w:firstLine="709"/>
        <w:jc w:val="both"/>
        <w:rPr>
          <w:rFonts w:ascii="Times New Roman" w:hAnsi="Times New Roman" w:cs="Times New Roman"/>
          <w:sz w:val="28"/>
        </w:rPr>
      </w:pPr>
    </w:p>
    <w:p w:rsidR="00794966" w:rsidRDefault="00543B77"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543B77"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w:t>
      </w:r>
      <w:r w:rsidR="00887CF3">
        <w:rPr>
          <w:rFonts w:ascii="Times New Roman" w:hAnsi="Times New Roman" w:cs="Times New Roman"/>
          <w:sz w:val="28"/>
        </w:rPr>
        <w:t>патологоанатомических исследований биопсийного (операционного) материала</w:t>
      </w:r>
      <w:r w:rsidR="006F0292">
        <w:rPr>
          <w:rFonts w:ascii="Times New Roman" w:hAnsi="Times New Roman" w:cs="Times New Roman"/>
          <w:sz w:val="28"/>
        </w:rPr>
        <w:t xml:space="preserve">, </w:t>
      </w:r>
      <w:r w:rsidR="00A75FF4">
        <w:rPr>
          <w:rFonts w:ascii="Times New Roman" w:hAnsi="Times New Roman" w:cs="Times New Roman"/>
          <w:sz w:val="28"/>
        </w:rPr>
        <w:t>ПЭТ/КТ при онкологических заболеваниях, ОФЭКТ/КТ)</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543B77"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A75FF4" w:rsidRPr="008F72D9">
        <w:rPr>
          <w:rFonts w:ascii="Times New Roman" w:hAnsi="Times New Roman" w:cs="Times New Roman"/>
          <w:sz w:val="28"/>
        </w:rPr>
        <w:t>молекулярно-</w:t>
      </w:r>
      <w:r w:rsidR="00A75FF4">
        <w:rPr>
          <w:rFonts w:ascii="Times New Roman" w:hAnsi="Times New Roman" w:cs="Times New Roman"/>
          <w:sz w:val="28"/>
        </w:rPr>
        <w:t>генетических</w:t>
      </w:r>
      <w:r w:rsidR="00A75FF4" w:rsidRPr="008F72D9">
        <w:rPr>
          <w:rFonts w:ascii="Times New Roman" w:hAnsi="Times New Roman" w:cs="Times New Roman"/>
          <w:sz w:val="28"/>
        </w:rPr>
        <w:t xml:space="preserve"> исследований</w:t>
      </w:r>
      <w:r w:rsidR="00A75FF4">
        <w:rPr>
          <w:rFonts w:ascii="Times New Roman" w:hAnsi="Times New Roman" w:cs="Times New Roman"/>
          <w:sz w:val="28"/>
        </w:rPr>
        <w:t>, патологоанатомических исследований биопсийного (операционного) материала, ПЭТ/КТ при онкологических заболеваниях, ОФЭКТ/КТ)</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 xml:space="preserve">число застрахованных лиц, прикрепившихся к медицинским </w:t>
      </w:r>
      <w:r w:rsidR="00F86B67" w:rsidRPr="00AA1233">
        <w:rPr>
          <w:rFonts w:ascii="Times New Roman" w:hAnsi="Times New Roman" w:cs="Times New Roman"/>
          <w:bCs/>
          <w:sz w:val="28"/>
          <w:szCs w:val="28"/>
        </w:rPr>
        <w:lastRenderedPageBreak/>
        <w:t>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w:t>
      </w:r>
      <w:r w:rsidR="00BA4D0F">
        <w:rPr>
          <w:rFonts w:ascii="Times New Roman" w:hAnsi="Times New Roman" w:cs="Times New Roman"/>
          <w:sz w:val="28"/>
        </w:rPr>
        <w:t>3</w:t>
      </w:r>
      <w:r w:rsidRPr="003B31C9">
        <w:rPr>
          <w:rFonts w:ascii="Times New Roman" w:hAnsi="Times New Roman" w:cs="Times New Roman"/>
          <w:sz w:val="28"/>
        </w:rPr>
        <w:t>.</w:t>
      </w:r>
      <w:r w:rsidR="000C614E" w:rsidRPr="003B31C9">
        <w:rPr>
          <w:rFonts w:ascii="Times New Roman" w:hAnsi="Times New Roman" w:cs="Times New Roman"/>
          <w:sz w:val="28"/>
        </w:rPr>
        <w:t xml:space="preserve"> Объем</w:t>
      </w:r>
      <w:r w:rsidR="00BA4D0F">
        <w:rPr>
          <w:rFonts w:ascii="Times New Roman" w:hAnsi="Times New Roman" w:cs="Times New Roman"/>
          <w:sz w:val="28"/>
        </w:rPr>
        <w:t>ы</w:t>
      </w:r>
      <w:r w:rsidR="000C614E" w:rsidRPr="003B31C9">
        <w:rPr>
          <w:rFonts w:ascii="Times New Roman" w:hAnsi="Times New Roman" w:cs="Times New Roman"/>
          <w:sz w:val="28"/>
        </w:rPr>
        <w:t xml:space="preserve"> средств, направляемы</w:t>
      </w:r>
      <w:r w:rsidR="00BA4D0F">
        <w:rPr>
          <w:rFonts w:ascii="Times New Roman" w:hAnsi="Times New Roman" w:cs="Times New Roman"/>
          <w:sz w:val="28"/>
        </w:rPr>
        <w:t>е</w:t>
      </w:r>
      <w:r w:rsidR="000C614E" w:rsidRPr="003B31C9">
        <w:rPr>
          <w:rFonts w:ascii="Times New Roman" w:hAnsi="Times New Roman" w:cs="Times New Roman"/>
          <w:sz w:val="28"/>
        </w:rPr>
        <w:t xml:space="preserve"> на оплату</w:t>
      </w:r>
      <w:r w:rsidR="00BA4D0F">
        <w:rPr>
          <w:rFonts w:ascii="Times New Roman" w:hAnsi="Times New Roman" w:cs="Times New Roman"/>
          <w:sz w:val="28"/>
        </w:rPr>
        <w:t>:</w:t>
      </w:r>
      <w:r w:rsidR="000C614E" w:rsidRPr="003B31C9">
        <w:rPr>
          <w:rFonts w:ascii="Times New Roman" w:hAnsi="Times New Roman" w:cs="Times New Roman"/>
          <w:sz w:val="28"/>
        </w:rPr>
        <w:t xml:space="preserve"> проведения профилактических медицинских осмотров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 xml:space="preserve"> </w:t>
      </w:r>
      <w:r w:rsidR="00BA4D0F">
        <w:rPr>
          <w:rFonts w:ascii="Times New Roman" w:hAnsi="Times New Roman" w:cs="Times New Roman"/>
          <w:sz w:val="28"/>
        </w:rPr>
        <w:t xml:space="preserve">проведения </w:t>
      </w:r>
      <w:r w:rsidR="000C614E" w:rsidRPr="003B31C9">
        <w:rPr>
          <w:rFonts w:ascii="Times New Roman" w:hAnsi="Times New Roman" w:cs="Times New Roman"/>
          <w:sz w:val="28"/>
        </w:rPr>
        <w:t xml:space="preserve">диспансеризации, включающий профилактический медицинский осмотр и дополнительные методы обследования </w:t>
      </w:r>
      <w:r w:rsidR="000C614E" w:rsidRPr="0018337A">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BA4D0F">
        <w:rPr>
          <w:rFonts w:ascii="Times New Roman" w:hAnsi="Times New Roman" w:cs="Times New Roman"/>
          <w:sz w:val="28"/>
          <w:szCs w:val="28"/>
          <w:lang w:eastAsia="en-US"/>
        </w:rPr>
        <w:t>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w:t>
      </w:r>
      <w:r w:rsidR="00FF0613">
        <w:rPr>
          <w:rFonts w:ascii="Times New Roman" w:hAnsi="Times New Roman" w:cs="Times New Roman"/>
          <w:sz w:val="28"/>
          <w:szCs w:val="28"/>
          <w:lang w:eastAsia="en-US"/>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школ </m:t>
            </m:r>
          </m:sub>
        </m:sSub>
        <m:r>
          <w:rPr>
            <w:rFonts w:ascii="Cambria Math" w:hAnsi="Cambria Math" w:cs="Times New Roman"/>
            <w:sz w:val="28"/>
          </w:rPr>
          <m:t>)</m:t>
        </m:r>
      </m:oMath>
      <w:r w:rsidR="00BA4D0F">
        <w:rPr>
          <w:rFonts w:ascii="Times New Roman" w:hAnsi="Times New Roman" w:cs="Times New Roman"/>
          <w:sz w:val="28"/>
          <w:szCs w:val="28"/>
          <w:lang w:eastAsia="en-US"/>
        </w:rPr>
        <w:t xml:space="preserve">, </w:t>
      </w:r>
      <w:r w:rsidR="00FF0613" w:rsidRPr="00030233">
        <w:rPr>
          <w:rFonts w:ascii="Times New Roman" w:hAnsi="Times New Roman"/>
          <w:sz w:val="28"/>
          <w:szCs w:val="28"/>
        </w:rPr>
        <w:t>посещений</w:t>
      </w:r>
      <w:r w:rsidR="00FF0613">
        <w:rPr>
          <w:rFonts w:ascii="Times New Roman" w:hAnsi="Times New Roman"/>
          <w:sz w:val="28"/>
          <w:szCs w:val="28"/>
        </w:rPr>
        <w:t xml:space="preserve"> </w:t>
      </w:r>
      <w:r w:rsidR="00FF0613" w:rsidRPr="00030233">
        <w:rPr>
          <w:rFonts w:ascii="Times New Roman" w:hAnsi="Times New Roman"/>
          <w:sz w:val="28"/>
          <w:szCs w:val="28"/>
        </w:rPr>
        <w:t>в неотложной форме</w:t>
      </w:r>
      <w:r w:rsidR="00BA4D0F">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неотл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cs="Times New Roman"/>
          <w:sz w:val="28"/>
          <w:szCs w:val="28"/>
          <w:lang w:eastAsia="en-US"/>
        </w:rPr>
        <w:t>проведения диспансеризации для оценки репродуктивного здоровья женщин и мужчин</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репр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диспансерного наблюдения</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дн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 xml:space="preserve">посещений с профилактическими целями центров здоровья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цз </m:t>
            </m:r>
          </m:sub>
        </m:sSub>
        <m:r>
          <w:rPr>
            <w:rFonts w:ascii="Cambria Math" w:hAnsi="Cambria Math" w:cs="Times New Roman"/>
            <w:sz w:val="28"/>
          </w:rPr>
          <m:t>)</m:t>
        </m:r>
      </m:oMath>
      <w:r w:rsidR="00FF0613">
        <w:rPr>
          <w:rFonts w:ascii="Times New Roman" w:hAnsi="Times New Roman"/>
          <w:sz w:val="28"/>
        </w:rPr>
        <w:t xml:space="preserve">, </w:t>
      </w:r>
      <w:r w:rsidR="00AB0443">
        <w:rPr>
          <w:rFonts w:ascii="Times New Roman" w:hAnsi="Times New Roman"/>
          <w:sz w:val="28"/>
        </w:rPr>
        <w:t xml:space="preserve">медицинской помощи, предоставляемой в рамках второго этапа профилактических медицинских осмотров несовершеннолетних и всех видов диспансеризации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2 эт </m:t>
            </m:r>
          </m:sub>
        </m:sSub>
        <m:r>
          <w:rPr>
            <w:rFonts w:ascii="Cambria Math" w:hAnsi="Cambria Math" w:cs="Times New Roman"/>
            <w:sz w:val="28"/>
          </w:rPr>
          <m:t>)</m:t>
        </m:r>
      </m:oMath>
      <w:r w:rsidR="00AB0443">
        <w:rPr>
          <w:rFonts w:ascii="Times New Roman" w:hAnsi="Times New Roman"/>
          <w:sz w:val="28"/>
        </w:rPr>
        <w:t xml:space="preserve"> </w:t>
      </w:r>
      <w:r w:rsidR="00FF0613" w:rsidRPr="0018337A">
        <w:rPr>
          <w:rFonts w:ascii="Times New Roman" w:hAnsi="Times New Roman" w:cs="Times New Roman"/>
          <w:sz w:val="28"/>
        </w:rPr>
        <w:t xml:space="preserve"> </w:t>
      </w:r>
      <w:r w:rsidR="007F6676" w:rsidRPr="0018337A">
        <w:rPr>
          <w:rFonts w:ascii="Times New Roman" w:hAnsi="Times New Roman" w:cs="Times New Roman"/>
          <w:sz w:val="28"/>
        </w:rPr>
        <w:t>рассчитыва</w:t>
      </w:r>
      <w:r w:rsidR="00AB0443">
        <w:rPr>
          <w:rFonts w:ascii="Times New Roman" w:hAnsi="Times New Roman" w:cs="Times New Roman"/>
          <w:sz w:val="28"/>
        </w:rPr>
        <w:t>ю</w:t>
      </w:r>
      <w:r w:rsidR="007F6676" w:rsidRPr="0018337A">
        <w:rPr>
          <w:rFonts w:ascii="Times New Roman" w:hAnsi="Times New Roman" w:cs="Times New Roman"/>
          <w:sz w:val="28"/>
        </w:rPr>
        <w:t xml:space="preserve">тся в </w:t>
      </w:r>
      <w:r w:rsidR="007F6676" w:rsidRPr="00F96018">
        <w:rPr>
          <w:rFonts w:ascii="Times New Roman" w:hAnsi="Times New Roman" w:cs="Times New Roman"/>
          <w:sz w:val="28"/>
        </w:rPr>
        <w:t xml:space="preserve">соответствии с подпунктом </w:t>
      </w:r>
      <w:r w:rsidR="007F6676" w:rsidRPr="00110CB9">
        <w:rPr>
          <w:rFonts w:ascii="Times New Roman" w:hAnsi="Times New Roman" w:cs="Times New Roman"/>
          <w:sz w:val="28"/>
        </w:rPr>
        <w:t>3.</w:t>
      </w:r>
      <w:r w:rsidR="00110CB9" w:rsidRPr="00110CB9">
        <w:rPr>
          <w:rFonts w:ascii="Times New Roman" w:hAnsi="Times New Roman" w:cs="Times New Roman"/>
          <w:sz w:val="28"/>
        </w:rPr>
        <w:t>8</w:t>
      </w:r>
      <w:r w:rsidR="007F6676" w:rsidRPr="00F96018">
        <w:rPr>
          <w:rFonts w:ascii="Times New Roman" w:hAnsi="Times New Roman" w:cs="Times New Roman"/>
          <w:sz w:val="28"/>
        </w:rPr>
        <w:t xml:space="preserve"> настоящего приложения к Тарифному соглашению.</w:t>
      </w:r>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411461" w:rsidRDefault="007766FC"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hAnsi="Times New Roman"/>
          <w:bCs/>
          <w:color w:val="000000" w:themeColor="text1"/>
          <w:sz w:val="28"/>
          <w:szCs w:val="28"/>
          <w:lang w:val="ru-RU"/>
        </w:rPr>
        <w:t>3.4.</w:t>
      </w:r>
      <w:r w:rsidR="00A572DE" w:rsidRPr="00411461">
        <w:rPr>
          <w:rFonts w:ascii="Times New Roman" w:hAnsi="Times New Roman"/>
          <w:bCs/>
          <w:color w:val="000000" w:themeColor="text1"/>
          <w:sz w:val="28"/>
          <w:szCs w:val="28"/>
          <w:lang w:val="ru-RU"/>
        </w:rPr>
        <w:t xml:space="preserve"> </w:t>
      </w:r>
      <w:r w:rsidR="00A572DE" w:rsidRPr="00411461">
        <w:rPr>
          <w:rFonts w:ascii="Times New Roman" w:eastAsia="Times New Roman" w:hAnsi="Times New Roman"/>
          <w:color w:val="000000" w:themeColor="text1"/>
          <w:sz w:val="28"/>
          <w:szCs w:val="20"/>
          <w:lang w:val="ru-RU" w:eastAsia="ru-RU"/>
        </w:rPr>
        <w:t>Дифференцированные подушевые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411461" w:rsidRDefault="00A572DE"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eastAsia="Times New Roman" w:hAnsi="Times New Roman"/>
          <w:color w:val="000000" w:themeColor="text1"/>
          <w:sz w:val="28"/>
          <w:szCs w:val="20"/>
          <w:lang w:val="ru-RU" w:eastAsia="ru-RU"/>
        </w:rPr>
        <w:t>На основе базового подушевого норматива финансирования медицинской помощи, оказываемой в амбулаторных условиях, рассчитываются дифференцированные подушевые нормативы финансирования для медицинских организаций по следующей формуле:</w:t>
      </w:r>
    </w:p>
    <w:p w:rsidR="00A572DE" w:rsidRPr="00411461" w:rsidRDefault="00A572DE" w:rsidP="00A572DE">
      <w:pPr>
        <w:ind w:left="709"/>
        <w:contextualSpacing/>
        <w:jc w:val="both"/>
        <w:rPr>
          <w:rFonts w:eastAsia="MS Mincho"/>
          <w:color w:val="000000" w:themeColor="text1"/>
          <w:sz w:val="28"/>
          <w:szCs w:val="28"/>
          <w:lang w:eastAsia="en-US"/>
        </w:rPr>
      </w:pPr>
    </w:p>
    <w:p w:rsidR="00A572DE" w:rsidRPr="00411461" w:rsidRDefault="00543B77" w:rsidP="00A572DE">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A572DE" w:rsidRPr="00411461">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A572DE" w:rsidRPr="00411461">
        <w:rPr>
          <w:rFonts w:eastAsia="MS Mincho"/>
          <w:bCs/>
          <w:color w:val="000000" w:themeColor="text1"/>
          <w:sz w:val="28"/>
          <w:szCs w:val="28"/>
          <w:lang w:eastAsia="en-US"/>
        </w:rPr>
        <w:t>, где</w:t>
      </w:r>
    </w:p>
    <w:p w:rsidR="00A572DE" w:rsidRPr="00411461" w:rsidRDefault="00A572DE" w:rsidP="00A572DE">
      <w:pPr>
        <w:jc w:val="both"/>
        <w:rPr>
          <w:color w:val="000000" w:themeColor="text1"/>
          <w:sz w:val="28"/>
          <w:szCs w:val="28"/>
        </w:rPr>
      </w:pPr>
    </w:p>
    <w:p w:rsidR="00A572DE" w:rsidRPr="00411461" w:rsidRDefault="00543B77"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A572DE" w:rsidRPr="00411461">
        <w:rPr>
          <w:rFonts w:eastAsia="MS Mincho"/>
          <w:color w:val="000000" w:themeColor="text1"/>
          <w:sz w:val="28"/>
          <w:szCs w:val="28"/>
          <w:lang w:eastAsia="en-US"/>
        </w:rPr>
        <w:t xml:space="preserve"> – дифференцированный подушевой норматив для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рублей;</w:t>
      </w:r>
    </w:p>
    <w:p w:rsidR="00A572DE" w:rsidRPr="00411461" w:rsidRDefault="00543B77"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базовый подушевой норматив финансирования;</w:t>
      </w:r>
    </w:p>
    <w:p w:rsidR="00A572DE" w:rsidRPr="00411461" w:rsidRDefault="00543B77"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411461">
        <w:rPr>
          <w:rFonts w:eastAsia="MS Mincho"/>
          <w:color w:val="000000" w:themeColor="text1"/>
          <w:sz w:val="28"/>
          <w:szCs w:val="28"/>
          <w:lang w:eastAsia="en-US"/>
        </w:rPr>
        <w:t xml:space="preserve"> – коэффициент половозрастного состава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411461" w:rsidRDefault="00543B77"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411461">
        <w:rPr>
          <w:bCs/>
          <w:color w:val="000000" w:themeColor="text1"/>
          <w:sz w:val="28"/>
          <w:szCs w:val="28"/>
        </w:rPr>
        <w:t>коэффициент уровня расходов k-медицинской организации;</w:t>
      </w:r>
    </w:p>
    <w:p w:rsidR="00A572DE" w:rsidRPr="00411461" w:rsidRDefault="00543B77"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411461">
        <w:rPr>
          <w:rFonts w:eastAsia="MS Mincho"/>
          <w:bCs/>
          <w:color w:val="000000" w:themeColor="text1"/>
          <w:sz w:val="28"/>
          <w:szCs w:val="28"/>
          <w:lang w:eastAsia="en-US"/>
        </w:rPr>
        <w:t xml:space="preserve"> коэффициент дифференциации на прикрепившихся к </w:t>
      </w:r>
      <w:r w:rsidR="00A572DE" w:rsidRPr="00411461">
        <w:rPr>
          <w:rFonts w:eastAsia="MS Mincho"/>
          <w:bCs/>
          <w:color w:val="000000" w:themeColor="text1"/>
          <w:sz w:val="28"/>
          <w:szCs w:val="28"/>
          <w:lang w:val="en-US" w:eastAsia="en-US"/>
        </w:rPr>
        <w:t>k</w:t>
      </w:r>
      <w:r w:rsidR="00A572DE" w:rsidRPr="00411461">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411461"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411461">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411461">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w:t>
      </w:r>
      <w:r w:rsidRPr="00411461">
        <w:rPr>
          <w:rFonts w:eastAsia="MS Mincho"/>
          <w:bCs/>
          <w:color w:val="000000" w:themeColor="text1"/>
          <w:sz w:val="28"/>
          <w:szCs w:val="28"/>
          <w:lang w:eastAsia="en-US"/>
        </w:rPr>
        <w:lastRenderedPageBreak/>
        <w:t xml:space="preserve">картой" развития здравоохранения в Еврейской автономной области, для </w:t>
      </w:r>
      <w:r w:rsidRPr="00411461">
        <w:rPr>
          <w:rFonts w:eastAsia="MS Mincho"/>
          <w:bCs/>
          <w:color w:val="000000" w:themeColor="text1"/>
          <w:sz w:val="28"/>
          <w:szCs w:val="28"/>
          <w:lang w:val="en-US" w:eastAsia="en-US"/>
        </w:rPr>
        <w:t>k</w:t>
      </w:r>
      <w:r w:rsidRPr="00411461">
        <w:rPr>
          <w:rFonts w:eastAsia="MS Mincho"/>
          <w:bCs/>
          <w:color w:val="000000" w:themeColor="text1"/>
          <w:sz w:val="28"/>
          <w:szCs w:val="28"/>
          <w:lang w:eastAsia="en-US"/>
        </w:rPr>
        <w:t>-медицинской организации;</w:t>
      </w:r>
    </w:p>
    <w:p w:rsidR="00A572DE" w:rsidRPr="00411461" w:rsidRDefault="00543B77" w:rsidP="00A572DE">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A572DE" w:rsidRPr="00411461">
        <w:rPr>
          <w:color w:val="000000" w:themeColor="text1"/>
          <w:sz w:val="28"/>
          <w:szCs w:val="28"/>
          <w:lang w:eastAsia="ar-SA"/>
        </w:rPr>
        <w:t xml:space="preserve"> </w:t>
      </w:r>
      <w:r w:rsidR="00A572DE" w:rsidRPr="00411461">
        <w:rPr>
          <w:color w:val="000000" w:themeColor="text1"/>
          <w:sz w:val="28"/>
          <w:szCs w:val="28"/>
        </w:rPr>
        <w:t>– коэффициент дифференциации, рассчитанный в соответствии с Постановлением № 462.</w:t>
      </w:r>
    </w:p>
    <w:p w:rsidR="00A572DE" w:rsidRPr="00411461" w:rsidRDefault="00A572DE" w:rsidP="00A572DE">
      <w:pPr>
        <w:tabs>
          <w:tab w:val="left" w:pos="3960"/>
        </w:tabs>
        <w:ind w:firstLine="709"/>
        <w:contextualSpacing/>
        <w:jc w:val="both"/>
        <w:rPr>
          <w:bCs/>
          <w:color w:val="000000" w:themeColor="text1"/>
          <w:sz w:val="28"/>
          <w:szCs w:val="28"/>
          <w:lang w:eastAsia="en-US"/>
        </w:rPr>
      </w:pPr>
      <w:r w:rsidRPr="00411461">
        <w:rPr>
          <w:color w:val="000000" w:themeColor="text1"/>
          <w:sz w:val="28"/>
          <w:szCs w:val="28"/>
        </w:rPr>
        <w:t xml:space="preserve">В целом по Еврейской автономной области средневзвешенные значения каждого из коэффициентов: </w:t>
      </w:r>
      <w:r w:rsidRPr="00411461">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Pr="00411461">
        <w:rPr>
          <w:bCs/>
          <w:color w:val="000000" w:themeColor="text1"/>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Pr="00411461">
        <w:rPr>
          <w:bCs/>
          <w:color w:val="000000" w:themeColor="text1"/>
          <w:sz w:val="28"/>
          <w:szCs w:val="28"/>
        </w:rPr>
        <w:t xml:space="preserve"> </w:t>
      </w:r>
      <w:r w:rsidRPr="00411461">
        <w:rPr>
          <w:bCs/>
          <w:color w:val="000000" w:themeColor="text1"/>
          <w:sz w:val="28"/>
          <w:szCs w:val="28"/>
          <w:lang w:eastAsia="en-US"/>
        </w:rPr>
        <w:t>для медицинских организаций, имеющих прикрепленное население, должны составлять 1,0.</w:t>
      </w:r>
    </w:p>
    <w:p w:rsidR="00541CC1" w:rsidRPr="00411461" w:rsidRDefault="00A572DE" w:rsidP="00A572DE">
      <w:pPr>
        <w:pStyle w:val="a5"/>
        <w:ind w:left="0" w:firstLine="709"/>
        <w:jc w:val="both"/>
        <w:rPr>
          <w:rFonts w:ascii="Times New Roman" w:eastAsia="Times New Roman" w:hAnsi="Times New Roman"/>
          <w:color w:val="000000" w:themeColor="text1"/>
          <w:sz w:val="28"/>
          <w:szCs w:val="28"/>
          <w:lang w:val="ru-RU" w:eastAsia="ru-RU"/>
        </w:rPr>
      </w:pPr>
      <w:r w:rsidRPr="00411461">
        <w:rPr>
          <w:rFonts w:ascii="Times New Roman" w:eastAsia="Times New Roman" w:hAnsi="Times New Roman"/>
          <w:color w:val="000000" w:themeColor="text1"/>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ур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зп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устанавливаются в размерах не менее 1,0.</w:t>
      </w:r>
    </w:p>
    <w:p w:rsidR="00A572DE" w:rsidRPr="00411461" w:rsidRDefault="00EB6B07" w:rsidP="00A572DE">
      <w:pPr>
        <w:ind w:firstLine="709"/>
        <w:jc w:val="both"/>
        <w:rPr>
          <w:color w:val="000000" w:themeColor="text1"/>
          <w:sz w:val="28"/>
          <w:szCs w:val="28"/>
        </w:rPr>
      </w:pPr>
      <w:r w:rsidRPr="00411461">
        <w:rPr>
          <w:color w:val="000000" w:themeColor="text1"/>
          <w:sz w:val="28"/>
          <w:szCs w:val="28"/>
        </w:rPr>
        <w:t>3.</w:t>
      </w:r>
      <w:r w:rsidR="00BB52F8" w:rsidRPr="00411461">
        <w:rPr>
          <w:color w:val="000000" w:themeColor="text1"/>
          <w:sz w:val="28"/>
          <w:szCs w:val="28"/>
        </w:rPr>
        <w:t>4</w:t>
      </w:r>
      <w:r w:rsidR="000823A7" w:rsidRPr="00411461">
        <w:rPr>
          <w:color w:val="000000" w:themeColor="text1"/>
          <w:sz w:val="28"/>
          <w:szCs w:val="28"/>
        </w:rPr>
        <w:t>.</w:t>
      </w:r>
      <w:r w:rsidR="00F077C1" w:rsidRPr="00411461">
        <w:rPr>
          <w:color w:val="000000" w:themeColor="text1"/>
          <w:sz w:val="28"/>
          <w:szCs w:val="28"/>
        </w:rPr>
        <w:t xml:space="preserve">1. </w:t>
      </w:r>
      <w:r w:rsidR="00A572DE" w:rsidRPr="00411461">
        <w:rPr>
          <w:color w:val="000000" w:themeColor="text1"/>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r>
          <w:rPr>
            <w:rFonts w:ascii="Cambria Math" w:hAnsi="Cambria Math"/>
            <w:color w:val="000000" w:themeColor="text1"/>
            <w:sz w:val="28"/>
            <w:szCs w:val="28"/>
          </w:rPr>
          <m:t>)</m:t>
        </m:r>
      </m:oMath>
      <w:r w:rsidR="00A572DE" w:rsidRPr="00411461">
        <w:rPr>
          <w:color w:val="000000" w:themeColor="text1"/>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411461" w:rsidRDefault="00A572DE" w:rsidP="00A572DE">
      <w:pPr>
        <w:pStyle w:val="a5"/>
        <w:ind w:left="0" w:firstLine="709"/>
        <w:jc w:val="both"/>
        <w:rPr>
          <w:color w:val="000000" w:themeColor="text1"/>
          <w:sz w:val="28"/>
          <w:szCs w:val="28"/>
          <w:lang w:val="ru-RU"/>
        </w:rPr>
      </w:pPr>
    </w:p>
    <w:p w:rsidR="00A572DE" w:rsidRPr="00411461" w:rsidRDefault="00543B77" w:rsidP="00A572DE">
      <w:pPr>
        <w:pStyle w:val="a5"/>
        <w:ind w:left="0" w:firstLine="709"/>
        <w:jc w:val="both"/>
        <w:rPr>
          <w:color w:val="000000" w:themeColor="text1"/>
          <w:sz w:val="28"/>
          <w:szCs w:val="28"/>
          <w:lang w:val="ru-RU"/>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f>
          <m:fPr>
            <m:ctrlPr>
              <w:rPr>
                <w:rFonts w:ascii="Cambria Math" w:hAnsi="Cambria Math"/>
                <w:i/>
                <w:color w:val="000000" w:themeColor="text1"/>
                <w:sz w:val="28"/>
                <w:szCs w:val="28"/>
              </w:rPr>
            </m:ctrlPr>
          </m:fPr>
          <m:num>
            <m:nary>
              <m:naryPr>
                <m:chr m:val="∑"/>
                <m:limLoc m:val="undOvr"/>
                <m:subHide m:val="1"/>
                <m:supHide m:val="1"/>
                <m:ctrlPr>
                  <w:rPr>
                    <w:rFonts w:ascii="Cambria Math" w:hAnsi="Cambria Math"/>
                    <w:i/>
                    <w:color w:val="000000" w:themeColor="text1"/>
                    <w:sz w:val="28"/>
                    <w:szCs w:val="28"/>
                  </w:rPr>
                </m:ctrlPr>
              </m:naryPr>
              <m:sub/>
              <m:sup/>
              <m:e>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j</m:t>
                    </m:r>
                  </m:sub>
                </m:sSub>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j</m:t>
                    </m:r>
                    <m:r>
                      <w:rPr>
                        <w:rFonts w:ascii="Cambria Math" w:hAnsi="Cambria Math"/>
                        <w:color w:val="000000" w:themeColor="text1"/>
                        <w:sz w:val="28"/>
                        <w:szCs w:val="28"/>
                        <w:lang w:val="ru-RU"/>
                      </w:rPr>
                      <m:t xml:space="preserve">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e>
            </m:nary>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k</m:t>
                </m:r>
              </m:sub>
            </m:sSub>
          </m:den>
        </m:f>
        <m:r>
          <w:rPr>
            <w:rFonts w:ascii="Cambria Math" w:hAnsi="Cambria Math"/>
            <w:color w:val="000000" w:themeColor="text1"/>
            <w:sz w:val="28"/>
            <w:szCs w:val="28"/>
            <w:lang w:val="ru-RU"/>
          </w:rPr>
          <m:t xml:space="preserve"> , где</m:t>
        </m:r>
      </m:oMath>
      <w:r w:rsidR="00A572DE" w:rsidRPr="00411461">
        <w:rPr>
          <w:color w:val="000000" w:themeColor="text1"/>
          <w:sz w:val="28"/>
          <w:szCs w:val="28"/>
          <w:lang w:val="ru-RU"/>
        </w:rPr>
        <w:t xml:space="preserve"> </w:t>
      </w:r>
    </w:p>
    <w:p w:rsidR="00A572DE" w:rsidRPr="00411461" w:rsidRDefault="00A572DE" w:rsidP="00A572DE">
      <w:pPr>
        <w:pStyle w:val="a5"/>
        <w:ind w:left="709" w:firstLine="721"/>
        <w:jc w:val="both"/>
        <w:rPr>
          <w:color w:val="000000" w:themeColor="text1"/>
          <w:sz w:val="28"/>
          <w:szCs w:val="28"/>
          <w:lang w:val="ru-RU"/>
        </w:rPr>
      </w:pPr>
    </w:p>
    <w:p w:rsidR="00411461" w:rsidRPr="00411461" w:rsidRDefault="00543B77" w:rsidP="00411461">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oMath>
      <w:r w:rsidR="00A572DE" w:rsidRPr="00411461">
        <w:rPr>
          <w:color w:val="000000" w:themeColor="text1"/>
          <w:sz w:val="28"/>
          <w:szCs w:val="28"/>
        </w:rPr>
        <w:t xml:space="preserve"> – коэффициент половозрастного состава</w:t>
      </w:r>
      <w:r w:rsidR="00411461" w:rsidRPr="00411461">
        <w:rPr>
          <w:rFonts w:eastAsia="MS Mincho"/>
          <w:bCs/>
          <w:color w:val="000000" w:themeColor="text1"/>
          <w:sz w:val="28"/>
          <w:szCs w:val="28"/>
          <w:lang w:eastAsia="en-US"/>
        </w:rPr>
        <w:t xml:space="preserve"> </w:t>
      </w:r>
      <w:r w:rsidR="00411461" w:rsidRPr="00411461">
        <w:rPr>
          <w:rFonts w:eastAsia="MS Mincho"/>
          <w:bCs/>
          <w:color w:val="000000" w:themeColor="text1"/>
          <w:sz w:val="28"/>
          <w:szCs w:val="28"/>
          <w:lang w:val="en-US" w:eastAsia="en-US"/>
        </w:rPr>
        <w:t>k</w:t>
      </w:r>
      <w:r w:rsidR="00411461" w:rsidRPr="00411461">
        <w:rPr>
          <w:rFonts w:eastAsia="MS Mincho"/>
          <w:bCs/>
          <w:color w:val="000000" w:themeColor="text1"/>
          <w:sz w:val="28"/>
          <w:szCs w:val="28"/>
          <w:lang w:eastAsia="en-US"/>
        </w:rPr>
        <w:t>-медицинской организации;</w:t>
      </w:r>
    </w:p>
    <w:p w:rsidR="00EB6B07" w:rsidRPr="00C456EE" w:rsidRDefault="00543B77"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543B77"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543B77"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прикрепившихся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11461">
        <w:rPr>
          <w:color w:val="000000" w:themeColor="text1"/>
          <w:sz w:val="28"/>
          <w:szCs w:val="28"/>
        </w:rPr>
        <w:t>5</w:t>
      </w:r>
      <w:r w:rsidRPr="003764CB">
        <w:rPr>
          <w:color w:val="000000" w:themeColor="text1"/>
          <w:sz w:val="28"/>
          <w:szCs w:val="28"/>
        </w:rPr>
        <w:t xml:space="preserve"> год исходя из стоимости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lastRenderedPageBreak/>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r w:rsidRPr="00C456EE">
        <w:rPr>
          <w:sz w:val="28"/>
          <w:szCs w:val="28"/>
        </w:rPr>
        <w:t>Р = З / Чз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r w:rsidRPr="00C456EE">
        <w:rPr>
          <w:rFonts w:ascii="Times New Roman" w:hAnsi="Times New Roman"/>
          <w:sz w:val="28"/>
          <w:szCs w:val="28"/>
        </w:rPr>
        <w:t>j</w:t>
      </w:r>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r w:rsidRPr="00C456EE">
        <w:rPr>
          <w:sz w:val="28"/>
          <w:szCs w:val="28"/>
          <w:lang w:val="en-US"/>
        </w:rPr>
        <w:t>j</w:t>
      </w:r>
      <w:r w:rsidRPr="00C456EE">
        <w:rPr>
          <w:sz w:val="28"/>
          <w:szCs w:val="28"/>
        </w:rPr>
        <w:t xml:space="preserve"> = З</w:t>
      </w:r>
      <w:r w:rsidRPr="00C456EE">
        <w:rPr>
          <w:sz w:val="28"/>
          <w:szCs w:val="28"/>
          <w:lang w:val="en-US"/>
        </w:rPr>
        <w:t>j</w:t>
      </w:r>
      <w:r w:rsidRPr="00C456EE">
        <w:rPr>
          <w:sz w:val="28"/>
          <w:szCs w:val="28"/>
        </w:rPr>
        <w:t xml:space="preserve"> / Чз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r w:rsidRPr="00C456EE">
        <w:rPr>
          <w:sz w:val="28"/>
          <w:szCs w:val="28"/>
          <w:lang w:val="en-US"/>
        </w:rPr>
        <w:t>j</w:t>
      </w:r>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r w:rsidRPr="00C456EE">
        <w:rPr>
          <w:sz w:val="28"/>
          <w:szCs w:val="28"/>
        </w:rPr>
        <w:t xml:space="preserve">Чз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543B77"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543B77"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r w:rsidRPr="00C456EE">
        <w:rPr>
          <w:sz w:val="28"/>
          <w:szCs w:val="28"/>
        </w:rPr>
        <w:t>Р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E90935" w:rsidRPr="008F72D9" w:rsidRDefault="00993B06" w:rsidP="00E90935">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w:t>
      </w:r>
      <w:r w:rsidR="00E90935">
        <w:rPr>
          <w:rFonts w:ascii="Times New Roman" w:hAnsi="Times New Roman" w:cs="Times New Roman"/>
          <w:sz w:val="28"/>
        </w:rPr>
        <w:t xml:space="preserve">фициента принимается </w:t>
      </w:r>
      <w:r w:rsidR="00E90935" w:rsidRPr="00E90935">
        <w:rPr>
          <w:rFonts w:ascii="Times New Roman" w:hAnsi="Times New Roman" w:cs="Times New Roman"/>
          <w:sz w:val="28"/>
        </w:rPr>
        <w:t>равным 1,6,</w:t>
      </w:r>
      <w:r w:rsidR="00E90935" w:rsidRPr="00E90935">
        <w:rPr>
          <w:rFonts w:ascii="Times New Roman" w:hAnsi="Times New Roman"/>
          <w:sz w:val="28"/>
        </w:rPr>
        <w:t xml:space="preserve"> </w:t>
      </w:r>
      <w:r w:rsidR="00E90935" w:rsidRPr="00E90935">
        <w:rPr>
          <w:rFonts w:ascii="Times New Roman" w:hAnsi="Times New Roman" w:cs="Times New Roman"/>
          <w:sz w:val="28"/>
        </w:rPr>
        <w:t>за исключением подушевого норматива финансирования на прикрепившихся лиц по профилю «Акушерство и гинекология».</w:t>
      </w:r>
    </w:p>
    <w:p w:rsidR="00993B06" w:rsidRPr="008F72D9" w:rsidRDefault="00993B06" w:rsidP="00993B06">
      <w:pPr>
        <w:pStyle w:val="ConsPlusNormal"/>
        <w:ind w:firstLine="709"/>
        <w:jc w:val="both"/>
        <w:rPr>
          <w:rFonts w:ascii="Times New Roman" w:hAnsi="Times New Roman" w:cs="Times New Roman"/>
          <w:sz w:val="28"/>
        </w:rPr>
      </w:pP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подушевого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подушевого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543B77"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543B77"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543B77"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F73A13">
        <w:rPr>
          <w:rFonts w:ascii="Times New Roman" w:hAnsi="Times New Roman"/>
          <w:sz w:val="28"/>
          <w:szCs w:val="28"/>
        </w:rPr>
        <w:t>5</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543B77"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543B77"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543B77"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подушевого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543B77"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543B77"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00E90935">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w:lastRenderedPageBreak/>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497BCF" w:rsidRDefault="003402BB" w:rsidP="00F43FE3">
      <w:pPr>
        <w:pStyle w:val="ConsPlusNormal"/>
        <w:ind w:firstLine="709"/>
        <w:jc w:val="both"/>
        <w:rPr>
          <w:rFonts w:ascii="Times New Roman" w:eastAsiaTheme="minorEastAsia" w:hAnsi="Times New Roman" w:cs="Times New Roman"/>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подушевого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901560">
        <w:rPr>
          <w:rFonts w:ascii="Times New Roman" w:hAnsi="Times New Roman" w:cs="Times New Roman"/>
          <w:bCs/>
          <w:sz w:val="28"/>
          <w:szCs w:val="28"/>
        </w:rPr>
        <w:t>, который применяется для расчета поду</w:t>
      </w:r>
      <w:r w:rsidR="00F43FE3">
        <w:rPr>
          <w:rFonts w:ascii="Times New Roman" w:hAnsi="Times New Roman" w:cs="Times New Roman"/>
          <w:bCs/>
          <w:sz w:val="28"/>
          <w:szCs w:val="28"/>
        </w:rPr>
        <w:t xml:space="preserve">шевых нормативов финансирования. При этом среднее взвешенное значение </w:t>
      </w:r>
      <w:r w:rsidR="00F43FE3">
        <w:rPr>
          <w:rFonts w:ascii="Times New Roman" w:eastAsiaTheme="minorEastAsia" w:hAnsi="Times New Roman" w:cs="Times New Roman"/>
          <w:sz w:val="28"/>
          <w:szCs w:val="28"/>
        </w:rPr>
        <w:t xml:space="preserve">коэффициента уровня расходов по всем медицинским организациям с учетом прикрепленного к ним населения должно составлять </w:t>
      </w:r>
      <w:r w:rsidR="00364AE2">
        <w:rPr>
          <w:rFonts w:ascii="Times New Roman" w:eastAsiaTheme="minorEastAsia" w:hAnsi="Times New Roman" w:cs="Times New Roman"/>
          <w:sz w:val="28"/>
          <w:szCs w:val="28"/>
        </w:rPr>
        <w:t>единицу</w:t>
      </w:r>
      <w:r w:rsidR="00F43FE3">
        <w:rPr>
          <w:rFonts w:ascii="Times New Roman" w:eastAsiaTheme="minorEastAsia" w:hAnsi="Times New Roman" w:cs="Times New Roman"/>
          <w:sz w:val="28"/>
          <w:szCs w:val="28"/>
        </w:rPr>
        <w:t>.</w:t>
      </w:r>
    </w:p>
    <w:p w:rsidR="00F43FE3" w:rsidRPr="00497BCF" w:rsidRDefault="00F43FE3" w:rsidP="00F43FE3">
      <w:pPr>
        <w:pStyle w:val="ConsPlusNormal"/>
        <w:ind w:firstLine="709"/>
        <w:jc w:val="both"/>
        <w:rPr>
          <w:rFonts w:ascii="Times New Roman" w:hAnsi="Times New Roman" w:cs="Times New Roman"/>
          <w:bCs/>
          <w:sz w:val="28"/>
          <w:szCs w:val="28"/>
        </w:rPr>
      </w:pPr>
      <w:r>
        <w:rPr>
          <w:rFonts w:ascii="Times New Roman" w:eastAsiaTheme="minorEastAsia" w:hAnsi="Times New Roman" w:cs="Times New Roman"/>
          <w:sz w:val="28"/>
          <w:szCs w:val="28"/>
        </w:rPr>
        <w:t xml:space="preserve">Учитывая, что коэффициент уровня расходов </w:t>
      </w:r>
      <w:r>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Pr>
          <w:rFonts w:ascii="Times New Roman" w:hAnsi="Times New Roman" w:cs="Times New Roman"/>
          <w:sz w:val="28"/>
          <w:szCs w:val="28"/>
        </w:rPr>
        <w:t xml:space="preserve"> не может быть менее </w:t>
      </w:r>
      <w:r w:rsidR="00364AE2">
        <w:rPr>
          <w:rFonts w:ascii="Times New Roman" w:hAnsi="Times New Roman" w:cs="Times New Roman"/>
          <w:sz w:val="28"/>
          <w:szCs w:val="28"/>
        </w:rPr>
        <w:t>единицы</w:t>
      </w:r>
      <w:r>
        <w:rPr>
          <w:rFonts w:ascii="Times New Roman" w:hAnsi="Times New Roman" w:cs="Times New Roman"/>
          <w:sz w:val="28"/>
          <w:szCs w:val="28"/>
        </w:rPr>
        <w:t xml:space="preserve"> для центральных районных больниц</w:t>
      </w:r>
      <w:r w:rsidR="00364AE2">
        <w:rPr>
          <w:rFonts w:ascii="Times New Roman" w:hAnsi="Times New Roman" w:cs="Times New Roman"/>
          <w:sz w:val="28"/>
          <w:szCs w:val="28"/>
        </w:rPr>
        <w:t xml:space="preserve"> и районных больниц, обслуживающих взрослое население, а также медицинских организаций, обслуживающих только детское население, всем медицинских организаций области, имеющих прикрепленное население, </w:t>
      </w:r>
      <w:r w:rsidR="00364AE2">
        <w:rPr>
          <w:rFonts w:ascii="Times New Roman" w:eastAsiaTheme="minorEastAsia" w:hAnsi="Times New Roman" w:cs="Times New Roman"/>
          <w:sz w:val="28"/>
          <w:szCs w:val="28"/>
        </w:rPr>
        <w:t xml:space="preserve">коэффициент уровня расходов </w:t>
      </w:r>
      <w:r w:rsidR="00364AE2">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364AE2">
        <w:rPr>
          <w:rFonts w:ascii="Times New Roman" w:hAnsi="Times New Roman" w:cs="Times New Roman"/>
          <w:sz w:val="28"/>
          <w:szCs w:val="28"/>
        </w:rPr>
        <w:t xml:space="preserve"> проставляется равным единице.</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r w:rsidR="00AB2C7E" w:rsidRPr="000823A7">
        <w:rPr>
          <w:rFonts w:ascii="Times New Roman" w:hAnsi="Times New Roman" w:cs="Times New Roman"/>
          <w:sz w:val="28"/>
        </w:rPr>
        <w:t>К</w:t>
      </w:r>
      <w:r w:rsidR="00BD4B59" w:rsidRPr="000823A7">
        <w:rPr>
          <w:rFonts w:ascii="Times New Roman" w:hAnsi="Times New Roman" w:cs="Times New Roman"/>
          <w:sz w:val="28"/>
        </w:rPr>
        <w:t>оэффициент дифференциации к подушевому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543B77"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543B77"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543B77"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543B77"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5916AB" w:rsidRPr="00B3096E" w:rsidRDefault="00C95CB1" w:rsidP="005B0574">
      <w:pPr>
        <w:pStyle w:val="ConsPlusNormal"/>
        <w:ind w:firstLine="708"/>
        <w:jc w:val="both"/>
        <w:rPr>
          <w:i/>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 xml:space="preserve">в зависимости уровня расходов на содержание медицинской организации </w:t>
      </w:r>
      <w:r w:rsidR="00C01B6E">
        <w:rPr>
          <w:rFonts w:ascii="Times New Roman" w:hAnsi="Times New Roman" w:cs="Times New Roman"/>
          <w:bCs/>
          <w:color w:val="000000" w:themeColor="text1"/>
          <w:sz w:val="28"/>
          <w:szCs w:val="28"/>
        </w:rPr>
        <w:t xml:space="preserve">и с учетом статуса </w:t>
      </w:r>
      <w:r w:rsidR="005B0574">
        <w:rPr>
          <w:rFonts w:ascii="Times New Roman" w:hAnsi="Times New Roman" w:cs="Times New Roman"/>
          <w:bCs/>
          <w:color w:val="000000" w:themeColor="text1"/>
          <w:sz w:val="28"/>
          <w:szCs w:val="28"/>
        </w:rPr>
        <w:t xml:space="preserve">моногорода: </w:t>
      </w:r>
      <w:r w:rsidR="000C7FBC">
        <w:rPr>
          <w:rFonts w:ascii="Times New Roman" w:hAnsi="Times New Roman" w:cs="Times New Roman"/>
          <w:bCs/>
          <w:color w:val="000000" w:themeColor="text1"/>
          <w:sz w:val="28"/>
          <w:szCs w:val="28"/>
        </w:rPr>
        <w:t xml:space="preserve">для медицинской организации, имеющей самые большие расходы на содержание,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0C7FBC">
        <w:rPr>
          <w:rFonts w:ascii="Times New Roman" w:hAnsi="Times New Roman" w:cs="Times New Roman"/>
          <w:bCs/>
          <w:color w:val="000000" w:themeColor="text1"/>
          <w:sz w:val="28"/>
          <w:szCs w:val="28"/>
          <w:lang w:eastAsia="en-US"/>
        </w:rPr>
        <w:t xml:space="preserve"> </w:t>
      </w:r>
      <w:r w:rsidRPr="00EF0A91">
        <w:rPr>
          <w:rFonts w:ascii="Times New Roman" w:hAnsi="Times New Roman" w:cs="Times New Roman"/>
          <w:bCs/>
          <w:color w:val="000000" w:themeColor="text1"/>
          <w:sz w:val="28"/>
          <w:szCs w:val="28"/>
        </w:rPr>
        <w:t xml:space="preserve">в </w:t>
      </w:r>
      <w:r w:rsidR="000C7FBC">
        <w:rPr>
          <w:rFonts w:ascii="Times New Roman" w:hAnsi="Times New Roman" w:cs="Times New Roman"/>
          <w:bCs/>
          <w:color w:val="000000" w:themeColor="text1"/>
          <w:sz w:val="28"/>
          <w:szCs w:val="28"/>
        </w:rPr>
        <w:t xml:space="preserve">размере 1,55, </w:t>
      </w:r>
      <w:r w:rsidR="005B0574">
        <w:rPr>
          <w:rFonts w:ascii="Times New Roman" w:hAnsi="Times New Roman" w:cs="Times New Roman"/>
          <w:bCs/>
          <w:color w:val="000000" w:themeColor="text1"/>
          <w:sz w:val="28"/>
          <w:szCs w:val="28"/>
        </w:rPr>
        <w:t xml:space="preserve">для медицинской организации, имеющей статус моногорода,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5B0574">
        <w:rPr>
          <w:rFonts w:ascii="Times New Roman" w:hAnsi="Times New Roman" w:cs="Times New Roman"/>
          <w:bCs/>
          <w:color w:val="000000" w:themeColor="text1"/>
          <w:sz w:val="28"/>
          <w:szCs w:val="28"/>
          <w:lang w:eastAsia="en-US"/>
        </w:rPr>
        <w:t xml:space="preserve"> </w:t>
      </w:r>
      <w:r w:rsidR="005B0574" w:rsidRPr="00EF0A91">
        <w:rPr>
          <w:rFonts w:ascii="Times New Roman" w:hAnsi="Times New Roman" w:cs="Times New Roman"/>
          <w:bCs/>
          <w:color w:val="000000" w:themeColor="text1"/>
          <w:sz w:val="28"/>
          <w:szCs w:val="28"/>
        </w:rPr>
        <w:t xml:space="preserve">в </w:t>
      </w:r>
      <w:r w:rsidR="005B0574">
        <w:rPr>
          <w:rFonts w:ascii="Times New Roman" w:hAnsi="Times New Roman" w:cs="Times New Roman"/>
          <w:bCs/>
          <w:color w:val="000000" w:themeColor="text1"/>
          <w:sz w:val="28"/>
          <w:szCs w:val="28"/>
        </w:rPr>
        <w:t>размере 1,45.</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r w:rsidR="00C83FB9">
        <w:rPr>
          <w:rFonts w:ascii="Times New Roman" w:hAnsi="Times New Roman" w:cs="Times New Roman"/>
          <w:bCs/>
          <w:sz w:val="28"/>
        </w:rPr>
        <w:t>,</w:t>
      </w:r>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543B77"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543B77"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543B77"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расположенным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543B77"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расположенн</w:t>
      </w:r>
      <w:r w:rsidR="00872FFE" w:rsidRPr="00030233">
        <w:rPr>
          <w:rFonts w:ascii="Times New Roman" w:hAnsi="Times New Roman" w:cs="Times New Roman"/>
          <w:sz w:val="28"/>
          <w:szCs w:val="28"/>
        </w:rPr>
        <w:t>ому</w:t>
      </w:r>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2E28D9" w:rsidRPr="00C9319F" w:rsidRDefault="008F7201" w:rsidP="00A572DE">
      <w:pPr>
        <w:autoSpaceDE w:val="0"/>
        <w:autoSpaceDN w:val="0"/>
        <w:adjustRightInd w:val="0"/>
        <w:ind w:firstLine="708"/>
        <w:jc w:val="both"/>
        <w:rPr>
          <w:rFonts w:eastAsiaTheme="minorHAnsi"/>
          <w:color w:val="000000" w:themeColor="text1"/>
          <w:sz w:val="28"/>
          <w:szCs w:val="28"/>
          <w:lang w:eastAsia="en-US"/>
        </w:rPr>
      </w:pPr>
      <w:r w:rsidRPr="00C9319F">
        <w:rPr>
          <w:color w:val="000000" w:themeColor="text1"/>
          <w:sz w:val="28"/>
          <w:szCs w:val="28"/>
        </w:rPr>
        <w:t>3.</w:t>
      </w:r>
      <w:r w:rsidR="00F077C1" w:rsidRPr="00C9319F">
        <w:rPr>
          <w:color w:val="000000" w:themeColor="text1"/>
          <w:sz w:val="28"/>
          <w:szCs w:val="28"/>
        </w:rPr>
        <w:t>5</w:t>
      </w:r>
      <w:r w:rsidRPr="00C9319F">
        <w:rPr>
          <w:color w:val="000000" w:themeColor="text1"/>
          <w:sz w:val="28"/>
          <w:szCs w:val="28"/>
        </w:rPr>
        <w:t xml:space="preserve">. </w:t>
      </w:r>
      <w:r w:rsidR="002E28D9" w:rsidRPr="008F7201">
        <w:rPr>
          <w:sz w:val="28"/>
          <w:szCs w:val="28"/>
        </w:rPr>
        <w:t>В подушевом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 xml:space="preserve">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w:t>
      </w:r>
      <w:r w:rsidR="00074AC7">
        <w:rPr>
          <w:rFonts w:eastAsiaTheme="minorHAnsi"/>
          <w:sz w:val="28"/>
          <w:szCs w:val="28"/>
          <w:lang w:eastAsia="en-US"/>
        </w:rPr>
        <w:lastRenderedPageBreak/>
        <w:t>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 xml:space="preserve">согласно части 7 статьи 35 Федерального закона от 29.11.2010 № 326-ФЗ «Об обязательном </w:t>
      </w:r>
      <w:r w:rsidR="002E28D9" w:rsidRPr="00C9319F">
        <w:rPr>
          <w:color w:val="000000" w:themeColor="text1"/>
          <w:sz w:val="28"/>
          <w:szCs w:val="28"/>
        </w:rPr>
        <w:t>медицинском стра</w:t>
      </w:r>
      <w:r w:rsidR="00541FAF" w:rsidRPr="00C9319F">
        <w:rPr>
          <w:color w:val="000000" w:themeColor="text1"/>
          <w:sz w:val="28"/>
          <w:szCs w:val="28"/>
        </w:rPr>
        <w:t>ховании в Российской Федерации</w:t>
      </w:r>
      <w:r w:rsidR="00AE60ED" w:rsidRPr="00C9319F">
        <w:rPr>
          <w:color w:val="000000" w:themeColor="text1"/>
          <w:sz w:val="28"/>
          <w:szCs w:val="28"/>
        </w:rPr>
        <w:t>.</w:t>
      </w:r>
    </w:p>
    <w:p w:rsidR="00767AA7" w:rsidRPr="00C9319F" w:rsidRDefault="00767AA7" w:rsidP="008F7201">
      <w:pPr>
        <w:pStyle w:val="a5"/>
        <w:spacing w:after="0" w:line="240" w:lineRule="auto"/>
        <w:ind w:left="0" w:firstLine="709"/>
        <w:jc w:val="both"/>
        <w:rPr>
          <w:rFonts w:ascii="Times New Roman" w:hAnsi="Times New Roman"/>
          <w:bCs/>
          <w:color w:val="000000" w:themeColor="text1"/>
          <w:sz w:val="28"/>
          <w:szCs w:val="28"/>
          <w:lang w:val="ru-RU"/>
        </w:rPr>
      </w:pPr>
    </w:p>
    <w:p w:rsidR="00F1182C" w:rsidRPr="00C9319F" w:rsidRDefault="00F1182C" w:rsidP="00F1182C">
      <w:pPr>
        <w:tabs>
          <w:tab w:val="left" w:pos="709"/>
        </w:tabs>
        <w:jc w:val="both"/>
        <w:rPr>
          <w:bCs/>
          <w:color w:val="000000" w:themeColor="text1"/>
          <w:sz w:val="28"/>
          <w:szCs w:val="28"/>
        </w:rPr>
      </w:pPr>
      <w:r w:rsidRPr="00C9319F">
        <w:rPr>
          <w:bCs/>
          <w:color w:val="000000" w:themeColor="text1"/>
          <w:sz w:val="28"/>
          <w:szCs w:val="28"/>
        </w:rPr>
        <w:tab/>
      </w:r>
      <w:r w:rsidR="00F077C1" w:rsidRPr="00C9319F">
        <w:rPr>
          <w:bCs/>
          <w:color w:val="000000" w:themeColor="text1"/>
          <w:sz w:val="28"/>
          <w:szCs w:val="28"/>
        </w:rPr>
        <w:t>3.6</w:t>
      </w:r>
      <w:r w:rsidR="008F7201" w:rsidRPr="00C9319F">
        <w:rPr>
          <w:bCs/>
          <w:color w:val="000000" w:themeColor="text1"/>
          <w:sz w:val="28"/>
          <w:szCs w:val="28"/>
        </w:rPr>
        <w:t xml:space="preserve">. </w:t>
      </w:r>
      <w:r w:rsidRPr="00C9319F">
        <w:rPr>
          <w:bCs/>
          <w:color w:val="000000" w:themeColor="text1"/>
          <w:sz w:val="28"/>
          <w:szCs w:val="28"/>
        </w:rPr>
        <w:t xml:space="preserve">Размер финансового обеспечения </w:t>
      </w:r>
      <w:r w:rsidRPr="00C9319F">
        <w:rPr>
          <w:bCs/>
          <w:color w:val="000000" w:themeColor="text1"/>
          <w:sz w:val="28"/>
          <w:szCs w:val="28"/>
          <w:lang w:val="en-US"/>
        </w:rPr>
        <w:t>k</w:t>
      </w:r>
      <w:r w:rsidRPr="00C9319F">
        <w:rPr>
          <w:bCs/>
          <w:color w:val="000000" w:themeColor="text1"/>
          <w:sz w:val="28"/>
          <w:szCs w:val="28"/>
        </w:rPr>
        <w:t>-медицинской организации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 амб </m:t>
            </m:r>
            <m:r>
              <w:rPr>
                <w:rFonts w:ascii="Cambria Math" w:hAnsi="Cambria Math"/>
                <w:color w:val="000000" w:themeColor="text1"/>
                <w:sz w:val="28"/>
                <w:szCs w:val="28"/>
                <w:lang w:val="en-US"/>
              </w:rPr>
              <m:t>k</m:t>
            </m:r>
          </m:sub>
        </m:sSub>
      </m:oMath>
      <w:r w:rsidRPr="00C9319F">
        <w:rPr>
          <w:bCs/>
          <w:color w:val="000000" w:themeColor="text1"/>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C9319F" w:rsidRDefault="00F1182C" w:rsidP="00F1182C">
      <w:pPr>
        <w:tabs>
          <w:tab w:val="left" w:pos="1276"/>
        </w:tabs>
        <w:ind w:firstLine="709"/>
        <w:jc w:val="both"/>
        <w:rPr>
          <w:bCs/>
          <w:color w:val="000000" w:themeColor="text1"/>
          <w:sz w:val="28"/>
          <w:szCs w:val="28"/>
        </w:rPr>
      </w:pPr>
    </w:p>
    <w:p w:rsidR="00F1182C" w:rsidRPr="00C9319F" w:rsidRDefault="00543B77" w:rsidP="00F1182C">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C61AB7">
        <w:rPr>
          <w:bCs/>
          <w:color w:val="000000" w:themeColor="text1"/>
          <w:sz w:val="28"/>
          <w:szCs w:val="28"/>
        </w:rPr>
        <w:t xml:space="preserve"> </w:t>
      </w:r>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C61AB7">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391F11">
        <w:rPr>
          <w:color w:val="000000" w:themeColor="text1"/>
          <w:sz w:val="28"/>
          <w:szCs w:val="28"/>
        </w:rPr>
        <w:t>-</w:t>
      </w:r>
      <w:r w:rsidR="00F1182C" w:rsidRPr="00C9319F">
        <w:rPr>
          <w:bCs/>
          <w:color w:val="000000" w:themeColor="text1"/>
          <w:sz w:val="28"/>
          <w:szCs w:val="28"/>
        </w:rPr>
        <w:t xml:space="preserve"> </w:t>
      </w:r>
      <w:r w:rsidR="00391F11">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 xml:space="preserve"> где</w:t>
      </w:r>
    </w:p>
    <w:p w:rsidR="00F1182C" w:rsidRPr="00C9319F" w:rsidRDefault="00F1182C" w:rsidP="00F1182C">
      <w:pPr>
        <w:tabs>
          <w:tab w:val="left" w:pos="1276"/>
        </w:tabs>
        <w:ind w:firstLine="709"/>
        <w:jc w:val="both"/>
        <w:rPr>
          <w:bCs/>
          <w:color w:val="000000" w:themeColor="text1"/>
          <w:sz w:val="28"/>
          <w:szCs w:val="28"/>
        </w:rPr>
      </w:pPr>
    </w:p>
    <w:p w:rsidR="00C9319F" w:rsidRPr="00C9319F" w:rsidRDefault="00543B77" w:rsidP="00F1182C">
      <w:pPr>
        <w:tabs>
          <w:tab w:val="left" w:pos="1276"/>
        </w:tabs>
        <w:ind w:firstLine="709"/>
        <w:jc w:val="both"/>
        <w:rPr>
          <w:i/>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k</m:t>
            </m:r>
          </m:sub>
        </m:sSub>
      </m:oMath>
      <w:r w:rsidR="00F1182C" w:rsidRPr="00C9319F">
        <w:rPr>
          <w:bCs/>
          <w:color w:val="000000" w:themeColor="text1"/>
          <w:sz w:val="28"/>
          <w:szCs w:val="28"/>
        </w:rPr>
        <w:t xml:space="preserve"> – дифференцированный подушевой норматив для </w:t>
      </w:r>
      <w:r w:rsidR="00F1182C" w:rsidRPr="00C9319F">
        <w:rPr>
          <w:bCs/>
          <w:color w:val="000000" w:themeColor="text1"/>
          <w:sz w:val="28"/>
          <w:szCs w:val="28"/>
          <w:lang w:val="en-US"/>
        </w:rPr>
        <w:t>k</w:t>
      </w:r>
      <w:r w:rsidR="00F1182C" w:rsidRPr="00C9319F">
        <w:rPr>
          <w:bCs/>
          <w:color w:val="000000" w:themeColor="text1"/>
          <w:sz w:val="28"/>
          <w:szCs w:val="28"/>
        </w:rPr>
        <w:t>-медицинской организации, рублей;</w:t>
      </w:r>
      <w:r w:rsidR="00F1182C" w:rsidRPr="00C9319F">
        <w:rPr>
          <w:i/>
          <w:color w:val="000000" w:themeColor="text1"/>
          <w:sz w:val="28"/>
          <w:szCs w:val="28"/>
        </w:rPr>
        <w:t xml:space="preserve"> </w:t>
      </w:r>
    </w:p>
    <w:p w:rsidR="00D10469" w:rsidRPr="004771A9" w:rsidRDefault="00543B77"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Pr="00313D70" w:rsidRDefault="00543B77"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8F72D9">
        <w:rPr>
          <w:rFonts w:ascii="Times New Roman" w:hAnsi="Times New Roman" w:cs="Times New Roman"/>
          <w:sz w:val="28"/>
        </w:rPr>
        <w:t xml:space="preserve">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8A20EE" w:rsidRDefault="00543B77" w:rsidP="008A20E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k </m:t>
            </m:r>
          </m:sub>
        </m:sSub>
        <m:r>
          <w:rPr>
            <w:rFonts w:ascii="Cambria Math" w:hAnsi="Cambria Math" w:cs="Times New Roman"/>
            <w:sz w:val="28"/>
          </w:rPr>
          <m:t xml:space="preserve">-  </m:t>
        </m:r>
      </m:oMath>
      <w:r w:rsidR="008A20EE">
        <w:rPr>
          <w:rFonts w:ascii="Times New Roman" w:hAnsi="Times New Roman"/>
          <w:sz w:val="28"/>
          <w:szCs w:val="28"/>
        </w:rPr>
        <w:t>объем</w:t>
      </w:r>
      <w:r w:rsidR="008A20EE">
        <w:rPr>
          <w:rFonts w:ascii="Times New Roman" w:hAnsi="Times New Roman"/>
          <w:sz w:val="28"/>
        </w:rPr>
        <w:t xml:space="preserve"> средств, направляемых на оплату проведения профилактических медицинских осмотров в соответствии с нормативами, </w:t>
      </w:r>
      <w:r w:rsidR="008A20EE" w:rsidRPr="0006402B">
        <w:rPr>
          <w:rFonts w:ascii="Times New Roman" w:hAnsi="Times New Roman"/>
          <w:sz w:val="28"/>
          <w:szCs w:val="28"/>
        </w:rPr>
        <w:t xml:space="preserve">установленными </w:t>
      </w:r>
      <w:r w:rsidR="008A20EE">
        <w:rPr>
          <w:rFonts w:ascii="Times New Roman" w:hAnsi="Times New Roman"/>
          <w:sz w:val="28"/>
          <w:szCs w:val="28"/>
        </w:rPr>
        <w:t>Программой</w:t>
      </w:r>
      <w:r w:rsidR="008A20EE" w:rsidRPr="0006402B">
        <w:rPr>
          <w:rFonts w:ascii="Times New Roman" w:hAnsi="Times New Roman"/>
          <w:sz w:val="28"/>
          <w:szCs w:val="28"/>
        </w:rPr>
        <w:t>,</w:t>
      </w:r>
      <w:r w:rsidR="008A20EE" w:rsidRPr="00391F11">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06402B">
        <w:rPr>
          <w:rFonts w:ascii="Times New Roman" w:hAnsi="Times New Roman"/>
          <w:sz w:val="28"/>
          <w:szCs w:val="28"/>
        </w:rPr>
        <w:t xml:space="preserve"> рублей;</w:t>
      </w:r>
    </w:p>
    <w:p w:rsidR="006076B0" w:rsidRPr="00313D70" w:rsidRDefault="00543B77"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030233">
        <w:rPr>
          <w:rFonts w:ascii="Times New Roman" w:hAnsi="Times New Roman"/>
          <w:sz w:val="28"/>
          <w:szCs w:val="28"/>
        </w:rPr>
        <w:t xml:space="preserve">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 xml:space="preserve">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p>
    <w:p w:rsidR="008A20EE" w:rsidRPr="00223BAA" w:rsidRDefault="00543B77" w:rsidP="008A20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8A20EE">
        <w:rPr>
          <w:rFonts w:ascii="Times New Roman" w:hAnsi="Times New Roman"/>
          <w:sz w:val="28"/>
        </w:rPr>
        <w:t xml:space="preserve"> </w:t>
      </w:r>
      <m:oMath>
        <m:r>
          <w:rPr>
            <w:rFonts w:ascii="Cambria Math" w:hAnsi="Cambria Math" w:cs="Times New Roman"/>
            <w:sz w:val="28"/>
          </w:rPr>
          <m:t>-</m:t>
        </m:r>
      </m:oMath>
      <w:r w:rsidR="008A20EE">
        <w:rPr>
          <w:rFonts w:ascii="Times New Roman" w:hAnsi="Times New Roman"/>
          <w:sz w:val="28"/>
        </w:rPr>
        <w:t xml:space="preserve"> </w:t>
      </w:r>
      <w:r w:rsidR="008A20EE">
        <w:rPr>
          <w:rFonts w:ascii="Times New Roman" w:hAnsi="Times New Roman"/>
          <w:sz w:val="28"/>
          <w:szCs w:val="28"/>
        </w:rPr>
        <w:t>объем</w:t>
      </w:r>
      <w:r w:rsidR="008A20EE" w:rsidRPr="00030233">
        <w:rPr>
          <w:rFonts w:ascii="Times New Roman" w:hAnsi="Times New Roman"/>
          <w:sz w:val="28"/>
          <w:szCs w:val="28"/>
        </w:rPr>
        <w:t xml:space="preserve"> средств, направляемых на оплату посещений </w:t>
      </w:r>
      <w:r w:rsidR="008A20EE" w:rsidRPr="00030233">
        <w:rPr>
          <w:rFonts w:ascii="Times New Roman" w:hAnsi="Times New Roman"/>
          <w:sz w:val="28"/>
          <w:szCs w:val="28"/>
        </w:rPr>
        <w:br/>
        <w:t xml:space="preserve">в неотложной форме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Pr>
          <w:rFonts w:ascii="Times New Roman" w:hAnsi="Times New Roman"/>
          <w:sz w:val="28"/>
          <w:szCs w:val="28"/>
        </w:rPr>
        <w:t>, рублей;</w:t>
      </w:r>
    </w:p>
    <w:p w:rsidR="00391F11" w:rsidRPr="00313D70" w:rsidRDefault="00543B77" w:rsidP="00391F11">
      <w:pPr>
        <w:pStyle w:val="ConsPlusNormal"/>
        <w:ind w:firstLine="709"/>
        <w:jc w:val="both"/>
        <w:rPr>
          <w:rFonts w:ascii="Times New Roman" w:hAnsi="Times New Roman" w:cs="Times New Roman"/>
          <w:sz w:val="28"/>
          <w:szCs w:val="28"/>
          <w:lang w:eastAsia="en-US"/>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k </m:t>
            </m:r>
          </m:sub>
        </m:sSub>
        <m:r>
          <w:rPr>
            <w:rFonts w:ascii="Cambria Math" w:hAnsi="Cambria Math" w:cs="Times New Roman"/>
            <w:sz w:val="28"/>
            <w:szCs w:val="28"/>
            <w:lang w:eastAsia="en-US"/>
          </w:rPr>
          <m:t xml:space="preserve">–  </m:t>
        </m:r>
      </m:oMath>
      <w:r w:rsidR="00391F11">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w:t>
      </w:r>
      <w:r w:rsidR="00391F11" w:rsidRPr="00391F11">
        <w:rPr>
          <w:rFonts w:ascii="Times New Roman" w:hAnsi="Times New Roman" w:cs="Times New Roman"/>
          <w:sz w:val="28"/>
        </w:rPr>
        <w:t xml:space="preserve"> </w:t>
      </w:r>
      <w:r w:rsidR="00391F11">
        <w:rPr>
          <w:rFonts w:ascii="Times New Roman" w:hAnsi="Times New Roman" w:cs="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sidRPr="00391F11">
        <w:rPr>
          <w:rFonts w:ascii="Times New Roman" w:hAnsi="Times New Roman" w:cs="Times New Roman"/>
          <w:sz w:val="28"/>
        </w:rPr>
        <w:t>,</w:t>
      </w:r>
      <w:r w:rsidR="00391F11">
        <w:rPr>
          <w:rFonts w:ascii="Times New Roman" w:hAnsi="Times New Roman" w:cs="Times New Roman"/>
          <w:sz w:val="28"/>
          <w:szCs w:val="28"/>
          <w:lang w:eastAsia="en-US"/>
        </w:rPr>
        <w:t xml:space="preserve"> рублей;</w:t>
      </w:r>
    </w:p>
    <w:p w:rsidR="008A20EE" w:rsidRPr="00FA1E5E" w:rsidRDefault="00543B77" w:rsidP="008A20E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8A20EE" w:rsidRPr="00C456EE">
        <w:rPr>
          <w:rFonts w:ascii="Times New Roman" w:hAnsi="Times New Roman" w:cs="Times New Roman"/>
          <w:bCs/>
          <w:sz w:val="28"/>
          <w:szCs w:val="28"/>
        </w:rPr>
        <w:t xml:space="preserve"> </w:t>
      </w:r>
      <w:r w:rsidR="008A20EE" w:rsidRPr="00C456EE">
        <w:rPr>
          <w:sz w:val="28"/>
          <w:szCs w:val="28"/>
        </w:rPr>
        <w:t xml:space="preserve">– </w:t>
      </w:r>
      <w:r w:rsidR="008A20EE" w:rsidRPr="00C456EE">
        <w:rPr>
          <w:rFonts w:ascii="Times New Roman" w:hAnsi="Times New Roman" w:cs="Times New Roman"/>
          <w:sz w:val="28"/>
          <w:szCs w:val="28"/>
        </w:rPr>
        <w:t xml:space="preserve">объем средств на оплату медицинских услуг и диагностических исследований, оказанных </w:t>
      </w:r>
      <w:r w:rsidR="008A20EE" w:rsidRPr="00C456EE">
        <w:rPr>
          <w:rFonts w:ascii="Times New Roman" w:hAnsi="Times New Roman" w:cs="Times New Roman"/>
          <w:sz w:val="28"/>
          <w:szCs w:val="28"/>
          <w:lang w:val="en-US"/>
        </w:rPr>
        <w:t>k</w:t>
      </w:r>
      <w:r w:rsidR="008A20EE" w:rsidRPr="00C456EE">
        <w:rPr>
          <w:rFonts w:ascii="Times New Roman" w:hAnsi="Times New Roman" w:cs="Times New Roman"/>
          <w:sz w:val="28"/>
          <w:szCs w:val="28"/>
        </w:rPr>
        <w:t xml:space="preserve">-медицинской организацией, по </w:t>
      </w:r>
      <w:r w:rsidR="008A20EE" w:rsidRPr="00FA1E5E">
        <w:rPr>
          <w:rFonts w:ascii="Times New Roman" w:hAnsi="Times New Roman" w:cs="Times New Roman"/>
          <w:sz w:val="28"/>
          <w:szCs w:val="28"/>
        </w:rPr>
        <w:t xml:space="preserve">самостоятельным тарифам (перечень услуг указан в расшифровке показателя </w:t>
      </w:r>
      <m:oMath>
        <m:r>
          <w:rPr>
            <w:rFonts w:ascii="Cambria Math" w:hAnsi="Cambria Math" w:cs="Times New Roman"/>
            <w:sz w:val="28"/>
            <w:szCs w:val="28"/>
          </w:rPr>
          <m:t>ОСео</m:t>
        </m:r>
      </m:oMath>
      <w:r w:rsidR="008A20EE">
        <w:rPr>
          <w:rFonts w:ascii="Times New Roman" w:hAnsi="Times New Roman" w:cs="Times New Roman"/>
          <w:sz w:val="28"/>
          <w:szCs w:val="28"/>
        </w:rPr>
        <w:t xml:space="preserve"> </w:t>
      </w:r>
      <w:r w:rsidR="008A20EE" w:rsidRPr="000602E0">
        <w:rPr>
          <w:rFonts w:ascii="Times New Roman" w:hAnsi="Times New Roman" w:cs="Times New Roman"/>
          <w:sz w:val="28"/>
          <w:szCs w:val="28"/>
        </w:rPr>
        <w:t>в подпункте 3.3</w:t>
      </w:r>
      <w:r w:rsidR="008A20EE" w:rsidRPr="00FA1E5E">
        <w:rPr>
          <w:rFonts w:ascii="Times New Roman" w:hAnsi="Times New Roman" w:cs="Times New Roman"/>
          <w:sz w:val="28"/>
          <w:szCs w:val="28"/>
        </w:rPr>
        <w:t xml:space="preserve"> настоящего Порядка), рублей;</w:t>
      </w:r>
    </w:p>
    <w:p w:rsidR="008A20EE" w:rsidRPr="008A20EE" w:rsidRDefault="008A20EE" w:rsidP="00391F11">
      <w:pPr>
        <w:pStyle w:val="ConsPlusNormal"/>
        <w:ind w:firstLine="709"/>
        <w:jc w:val="both"/>
        <w:rPr>
          <w:rFonts w:ascii="Times New Roman" w:hAnsi="Times New Roman" w:cs="Times New Roman"/>
          <w:sz w:val="28"/>
        </w:rPr>
      </w:pPr>
    </w:p>
    <w:p w:rsidR="00391F11" w:rsidRDefault="00543B77"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k </m:t>
            </m:r>
          </m:sub>
        </m:sSub>
        <m:r>
          <w:rPr>
            <w:rFonts w:ascii="Cambria Math" w:hAnsi="Cambria Math" w:cs="Times New Roman"/>
            <w:sz w:val="28"/>
          </w:rPr>
          <m:t xml:space="preserve">– </m:t>
        </m:r>
      </m:oMath>
      <w:r w:rsidR="00391F11">
        <w:rPr>
          <w:rFonts w:ascii="Times New Roman" w:hAnsi="Times New Roman"/>
          <w:sz w:val="28"/>
          <w:szCs w:val="28"/>
        </w:rPr>
        <w:t>объем</w:t>
      </w:r>
      <w:r w:rsidR="00391F11">
        <w:rPr>
          <w:rFonts w:ascii="Times New Roman" w:hAnsi="Times New Roman"/>
          <w:sz w:val="28"/>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и углубленной диспансеризации), </w:t>
      </w:r>
      <w:r w:rsidR="00391F11" w:rsidRPr="0006402B">
        <w:rPr>
          <w:rFonts w:ascii="Times New Roman" w:hAnsi="Times New Roman"/>
          <w:sz w:val="28"/>
          <w:szCs w:val="28"/>
        </w:rPr>
        <w:t xml:space="preserve">в соответствии с нормативами, 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543B77" w:rsidP="00391F1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k </m:t>
            </m:r>
          </m:sub>
        </m:sSub>
      </m:oMath>
      <w:r w:rsidR="00391F11">
        <w:rPr>
          <w:rFonts w:ascii="Times New Roman" w:hAnsi="Times New Roman"/>
          <w:sz w:val="28"/>
        </w:rPr>
        <w:t xml:space="preserve">-  </w:t>
      </w:r>
      <w:r w:rsidR="00391F11">
        <w:rPr>
          <w:rFonts w:ascii="Times New Roman" w:hAnsi="Times New Roman" w:cs="Times New Roman"/>
          <w:sz w:val="28"/>
          <w:szCs w:val="28"/>
          <w:lang w:eastAsia="en-US"/>
        </w:rPr>
        <w:t xml:space="preserve">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Pr>
          <w:rFonts w:ascii="Times New Roman" w:hAnsi="Times New Roman" w:cs="Times New Roman"/>
          <w:sz w:val="28"/>
          <w:szCs w:val="28"/>
          <w:lang w:eastAsia="en-US"/>
        </w:rPr>
        <w:t>рублей;</w:t>
      </w:r>
    </w:p>
    <w:p w:rsidR="00391F11" w:rsidRDefault="00543B77"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 k</m:t>
            </m:r>
          </m:sub>
        </m:sSub>
        <m:r>
          <w:rPr>
            <w:rFonts w:ascii="Cambria Math" w:hAnsi="Cambria Math" w:cs="Times New Roman"/>
            <w:sz w:val="28"/>
          </w:rPr>
          <m:t xml:space="preserve">- </m:t>
        </m:r>
      </m:oMath>
      <w:r w:rsidR="00391F11">
        <w:rPr>
          <w:rFonts w:ascii="Times New Roman" w:hAnsi="Times New Roman"/>
          <w:sz w:val="28"/>
        </w:rPr>
        <w:t>объем средств, направляемых на оплату диспансерного наблюдения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543B77"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 k</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посещений с профилактическими целями центров здоровья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543B77"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k </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554BC4" w:rsidRDefault="00543B77"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w:t>
      </w:r>
      <w:r w:rsidR="00391F11">
        <w:rPr>
          <w:sz w:val="28"/>
          <w:szCs w:val="28"/>
        </w:rPr>
        <w:t>объем</w:t>
      </w:r>
      <w:r w:rsidR="00395EAC" w:rsidRPr="00FA1E5E">
        <w:rPr>
          <w:bCs/>
          <w:sz w:val="28"/>
          <w:szCs w:val="28"/>
        </w:rPr>
        <w:t xml:space="preserve">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543B77"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r>
              <w:rPr>
                <w:rFonts w:ascii="Cambria Math" w:hAnsi="Cambria Math"/>
                <w:sz w:val="28"/>
              </w:rPr>
              <m:t xml:space="preserve"> k</m:t>
            </m:r>
          </m:sub>
        </m:sSub>
        <m:r>
          <w:rPr>
            <w:rFonts w:ascii="Cambria Math" w:hAnsi="Cambria Math"/>
            <w:sz w:val="28"/>
          </w:rPr>
          <m:t xml:space="preserve"> - </m:t>
        </m:r>
      </m:oMath>
      <w:r w:rsidR="00391F11">
        <w:rPr>
          <w:rFonts w:ascii="Times New Roman" w:hAnsi="Times New Roman"/>
          <w:sz w:val="28"/>
          <w:szCs w:val="28"/>
        </w:rPr>
        <w:t>объем</w:t>
      </w:r>
      <w:r w:rsidR="001A7A18">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пунктах, </w:t>
      </w:r>
      <w:r w:rsidR="00391F11">
        <w:rPr>
          <w:rFonts w:ascii="Times New Roman" w:hAnsi="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Pr>
          <w:rFonts w:ascii="Times New Roman" w:hAnsi="Times New Roman"/>
          <w:sz w:val="28"/>
          <w:szCs w:val="28"/>
        </w:rPr>
        <w:t xml:space="preserve">, </w:t>
      </w:r>
      <w:r w:rsidR="001A7A18">
        <w:rPr>
          <w:rFonts w:ascii="Times New Roman" w:hAnsi="Times New Roman"/>
          <w:sz w:val="28"/>
        </w:rPr>
        <w:t>рублей.</w:t>
      </w:r>
    </w:p>
    <w:p w:rsidR="00FA1E5E" w:rsidRPr="00FA1E5E" w:rsidRDefault="00FA1E5E" w:rsidP="00554BC4">
      <w:pPr>
        <w:tabs>
          <w:tab w:val="left" w:pos="3960"/>
        </w:tabs>
        <w:ind w:firstLine="708"/>
        <w:jc w:val="both"/>
        <w:rPr>
          <w:sz w:val="28"/>
          <w:szCs w:val="28"/>
        </w:rPr>
      </w:pPr>
    </w:p>
    <w:p w:rsidR="00FA1E5E" w:rsidRPr="00313D70" w:rsidRDefault="00F1182C" w:rsidP="00F1182C">
      <w:pPr>
        <w:tabs>
          <w:tab w:val="left" w:pos="709"/>
        </w:tabs>
        <w:jc w:val="both"/>
        <w:rPr>
          <w:sz w:val="28"/>
          <w:szCs w:val="28"/>
        </w:rPr>
      </w:pPr>
      <w:r>
        <w:rPr>
          <w:color w:val="00CC66"/>
          <w:sz w:val="28"/>
          <w:szCs w:val="28"/>
        </w:rPr>
        <w:tab/>
      </w:r>
      <w:r w:rsidRPr="00C9319F">
        <w:rPr>
          <w:color w:val="000000" w:themeColor="text1"/>
          <w:sz w:val="28"/>
          <w:szCs w:val="28"/>
        </w:rPr>
        <w:t>3.7.</w:t>
      </w:r>
      <w:r w:rsidR="000C5B2C" w:rsidRPr="00C9319F">
        <w:rPr>
          <w:color w:val="000000" w:themeColor="text1"/>
          <w:sz w:val="28"/>
          <w:szCs w:val="28"/>
        </w:rPr>
        <w:t xml:space="preserve"> </w:t>
      </w:r>
      <w:r w:rsidR="00FA1E5E" w:rsidRPr="00F1182C">
        <w:rPr>
          <w:sz w:val="28"/>
          <w:szCs w:val="28"/>
        </w:rPr>
        <w:t>Объем финансового обеспечения первичной медико-санитарной помощи включает стоимость медицинской помощи, оказанную в амбулаторных условиях и в условиях дневного стационара и рассчитывается по следующей формуле:</w:t>
      </w:r>
    </w:p>
    <w:p w:rsidR="00BE0AFD" w:rsidRPr="00313D70" w:rsidRDefault="00BE0AFD" w:rsidP="00F1182C">
      <w:pPr>
        <w:tabs>
          <w:tab w:val="left" w:pos="709"/>
        </w:tabs>
        <w:jc w:val="both"/>
        <w:rPr>
          <w:sz w:val="28"/>
          <w:szCs w:val="28"/>
        </w:rPr>
      </w:pPr>
    </w:p>
    <w:p w:rsidR="00BE0AFD" w:rsidRPr="00C9319F" w:rsidRDefault="00543B77" w:rsidP="00BE0AFD">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днев </m:t>
            </m:r>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BE0AFD">
        <w:rPr>
          <w:bCs/>
          <w:color w:val="000000" w:themeColor="text1"/>
          <w:sz w:val="28"/>
          <w:szCs w:val="28"/>
        </w:rPr>
        <w:t xml:space="preserve"> </w:t>
      </w:r>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BE0AFD">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BE0AFD">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Pr>
          <w:color w:val="000000" w:themeColor="text1"/>
          <w:sz w:val="28"/>
          <w:szCs w:val="28"/>
        </w:rPr>
        <w:t>-</w:t>
      </w:r>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 xml:space="preserve"> где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A1E5E" w:rsidRPr="00FA1E5E" w:rsidRDefault="00543B77"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BE0AFD" w:rsidRPr="00460A99">
        <w:rPr>
          <w:sz w:val="28"/>
          <w:szCs w:val="28"/>
        </w:rPr>
        <w:t>6</w:t>
      </w:r>
      <w:r w:rsidRPr="000602E0">
        <w:rPr>
          <w:sz w:val="28"/>
          <w:szCs w:val="28"/>
        </w:rPr>
        <w:t>.</w:t>
      </w:r>
    </w:p>
    <w:p w:rsidR="00E90935" w:rsidRDefault="00E90935" w:rsidP="00B56159">
      <w:pPr>
        <w:autoSpaceDE w:val="0"/>
        <w:autoSpaceDN w:val="0"/>
        <w:adjustRightInd w:val="0"/>
        <w:ind w:left="709"/>
        <w:jc w:val="both"/>
        <w:rPr>
          <w:bCs/>
          <w:sz w:val="28"/>
          <w:szCs w:val="28"/>
        </w:rPr>
      </w:pPr>
    </w:p>
    <w:p w:rsidR="00E90935" w:rsidRDefault="00E90935"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C9319F">
        <w:rPr>
          <w:bCs/>
          <w:color w:val="000000" w:themeColor="text1"/>
          <w:sz w:val="28"/>
          <w:szCs w:val="28"/>
        </w:rPr>
        <w:lastRenderedPageBreak/>
        <w:t>3.</w:t>
      </w:r>
      <w:r w:rsidR="00F1182C" w:rsidRPr="00C9319F">
        <w:rPr>
          <w:bCs/>
          <w:color w:val="000000" w:themeColor="text1"/>
          <w:sz w:val="28"/>
          <w:szCs w:val="28"/>
        </w:rPr>
        <w:t>8</w:t>
      </w:r>
      <w:r w:rsidR="00B56159" w:rsidRPr="00C9319F">
        <w:rPr>
          <w:bCs/>
          <w:color w:val="000000" w:themeColor="text1"/>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543B77"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543B77"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543B77"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543B77"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CA59B0">
        <w:rPr>
          <w:bCs/>
          <w:sz w:val="28"/>
          <w:szCs w:val="28"/>
        </w:rPr>
        <w:t>5</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F35229">
        <w:rPr>
          <w:bCs/>
          <w:sz w:val="28"/>
          <w:szCs w:val="28"/>
        </w:rPr>
        <w:t>3.4</w:t>
      </w:r>
      <w:r w:rsidRPr="006313C4">
        <w:rPr>
          <w:bCs/>
          <w:sz w:val="28"/>
          <w:szCs w:val="28"/>
        </w:rPr>
        <w:t xml:space="preserve">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lastRenderedPageBreak/>
        <w:t>Коэффициенты уровней и подуровней на 202</w:t>
      </w:r>
      <w:r w:rsidR="00CA59B0">
        <w:rPr>
          <w:rFonts w:ascii="Times New Roman" w:hAnsi="Times New Roman"/>
          <w:bCs/>
          <w:sz w:val="28"/>
          <w:szCs w:val="28"/>
          <w:lang w:val="ru-RU"/>
        </w:rPr>
        <w:t>5</w:t>
      </w:r>
      <w:r w:rsidRPr="00DE3509">
        <w:rPr>
          <w:rFonts w:ascii="Times New Roman" w:hAnsi="Times New Roman"/>
          <w:bCs/>
          <w:sz w:val="28"/>
          <w:szCs w:val="28"/>
          <w:lang w:val="ru-RU"/>
        </w:rPr>
        <w:t xml:space="preserve"> год установлены в </w:t>
      </w:r>
      <w:r w:rsidRPr="00247B9E">
        <w:rPr>
          <w:rFonts w:ascii="Times New Roman" w:hAnsi="Times New Roman"/>
          <w:bCs/>
          <w:sz w:val="28"/>
          <w:szCs w:val="28"/>
          <w:lang w:val="ru-RU"/>
        </w:rPr>
        <w:t>приложении № 1</w:t>
      </w:r>
      <w:r w:rsidR="00074AC7" w:rsidRPr="00247B9E">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C9319F">
        <w:rPr>
          <w:bCs/>
          <w:sz w:val="28"/>
          <w:szCs w:val="28"/>
        </w:rPr>
        <w:t>5</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A22C42" w:rsidRDefault="00E220D2" w:rsidP="00A22C4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r w:rsidR="00AA08CC">
        <w:rPr>
          <w:sz w:val="28"/>
          <w:szCs w:val="28"/>
        </w:rPr>
        <w:t xml:space="preserve"> </w:t>
      </w:r>
      <w:r w:rsidR="00A22C42" w:rsidRPr="00C456EE">
        <w:rPr>
          <w:sz w:val="28"/>
          <w:szCs w:val="28"/>
        </w:rPr>
        <w:t xml:space="preserve">Тарифы </w:t>
      </w:r>
      <w:r w:rsidR="00A22C42">
        <w:rPr>
          <w:bCs/>
          <w:sz w:val="28"/>
          <w:szCs w:val="28"/>
        </w:rPr>
        <w:t xml:space="preserve">комплексного посещения </w:t>
      </w:r>
      <w:r w:rsidR="00A22C42">
        <w:rPr>
          <w:sz w:val="28"/>
          <w:szCs w:val="28"/>
        </w:rPr>
        <w:t xml:space="preserve">по </w:t>
      </w:r>
      <w:r w:rsidR="00A22C42" w:rsidRPr="00C456EE">
        <w:rPr>
          <w:bCs/>
          <w:sz w:val="28"/>
          <w:szCs w:val="28"/>
        </w:rPr>
        <w:t>профилактически</w:t>
      </w:r>
      <w:r w:rsidR="00A22C42">
        <w:rPr>
          <w:bCs/>
          <w:sz w:val="28"/>
          <w:szCs w:val="28"/>
        </w:rPr>
        <w:t>м</w:t>
      </w:r>
      <w:r w:rsidR="00A22C42" w:rsidRPr="00C456EE">
        <w:rPr>
          <w:bCs/>
          <w:sz w:val="28"/>
          <w:szCs w:val="28"/>
        </w:rPr>
        <w:t xml:space="preserve"> осмотр</w:t>
      </w:r>
      <w:r w:rsidR="00A22C42">
        <w:rPr>
          <w:bCs/>
          <w:sz w:val="28"/>
          <w:szCs w:val="28"/>
        </w:rPr>
        <w:t>ам</w:t>
      </w:r>
      <w:r w:rsidR="00A22C42" w:rsidRPr="00C456EE">
        <w:rPr>
          <w:bCs/>
          <w:sz w:val="28"/>
          <w:szCs w:val="28"/>
        </w:rPr>
        <w:t xml:space="preserve"> </w:t>
      </w:r>
      <w:r w:rsidR="00A22C42">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00A22C42" w:rsidRPr="00C456EE">
        <w:rPr>
          <w:bCs/>
          <w:sz w:val="28"/>
          <w:szCs w:val="28"/>
        </w:rPr>
        <w:t>сумм</w:t>
      </w:r>
      <w:r w:rsidR="00A22C42">
        <w:rPr>
          <w:bCs/>
          <w:sz w:val="28"/>
          <w:szCs w:val="28"/>
        </w:rPr>
        <w:t>у</w:t>
      </w:r>
      <w:r w:rsidR="00A22C42" w:rsidRPr="00C456EE">
        <w:rPr>
          <w:bCs/>
          <w:sz w:val="28"/>
          <w:szCs w:val="28"/>
        </w:rPr>
        <w:t xml:space="preserve"> всех медицинских услуг, входящих в </w:t>
      </w:r>
      <w:r w:rsidR="00A22C42">
        <w:rPr>
          <w:bCs/>
          <w:sz w:val="28"/>
          <w:szCs w:val="28"/>
        </w:rPr>
        <w:t xml:space="preserve">каждую </w:t>
      </w:r>
      <w:r w:rsidR="00A22C42" w:rsidRPr="00C456EE">
        <w:rPr>
          <w:bCs/>
          <w:sz w:val="28"/>
          <w:szCs w:val="28"/>
        </w:rPr>
        <w:t>половозрастную группу</w:t>
      </w:r>
      <w:r w:rsidR="00A22C42" w:rsidRPr="00C456EE">
        <w:rPr>
          <w:sz w:val="28"/>
          <w:szCs w:val="28"/>
        </w:rPr>
        <w:t>.</w:t>
      </w:r>
      <w:r w:rsidR="00AA08CC">
        <w:rPr>
          <w:sz w:val="28"/>
          <w:szCs w:val="28"/>
        </w:rPr>
        <w:t xml:space="preserve"> Тарифы комплексных посещений по</w:t>
      </w:r>
      <w:r w:rsidR="004A1AC6" w:rsidRPr="004A1AC6">
        <w:rPr>
          <w:sz w:val="28"/>
          <w:szCs w:val="28"/>
        </w:rPr>
        <w:t xml:space="preserve"> </w:t>
      </w:r>
      <w:r w:rsidR="004A1AC6">
        <w:rPr>
          <w:sz w:val="28"/>
          <w:szCs w:val="28"/>
        </w:rPr>
        <w:t xml:space="preserve">профилактическим осмотрам и </w:t>
      </w:r>
      <w:r w:rsidR="00AA08CC">
        <w:rPr>
          <w:sz w:val="28"/>
          <w:szCs w:val="28"/>
        </w:rPr>
        <w:t xml:space="preserve"> диспансеризации </w:t>
      </w:r>
      <w:r w:rsidR="004A1AC6">
        <w:rPr>
          <w:sz w:val="28"/>
          <w:szCs w:val="28"/>
        </w:rPr>
        <w:t>определенных групп взрослого населения</w:t>
      </w:r>
      <w:r w:rsidR="00AA08CC">
        <w:rPr>
          <w:sz w:val="28"/>
          <w:szCs w:val="28"/>
        </w:rPr>
        <w:t xml:space="preserve"> включают </w:t>
      </w:r>
      <w:r w:rsidR="00943D73">
        <w:rPr>
          <w:sz w:val="28"/>
          <w:szCs w:val="28"/>
        </w:rPr>
        <w:t>в том числе описание и интерпретацию данных с использованием искусственного интеллекта.</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w:t>
      </w:r>
      <w:r w:rsidR="00313D70">
        <w:rPr>
          <w:bCs/>
          <w:sz w:val="28"/>
          <w:szCs w:val="28"/>
        </w:rPr>
        <w:t xml:space="preserve"> (УЕТ)</w:t>
      </w:r>
      <w:r w:rsidRPr="00C456EE">
        <w:rPr>
          <w:bCs/>
          <w:sz w:val="28"/>
          <w:szCs w:val="28"/>
        </w:rPr>
        <w:t xml:space="preserve">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эндоскопические диагностические исследования: эзофагогастродуоденоскопия, бронхоскопия, ректороманоскопия;</w:t>
      </w:r>
    </w:p>
    <w:p w:rsidR="00FD248C" w:rsidRDefault="00FD248C" w:rsidP="00E220D2">
      <w:pPr>
        <w:ind w:firstLine="709"/>
        <w:jc w:val="both"/>
        <w:rPr>
          <w:bCs/>
          <w:sz w:val="28"/>
          <w:szCs w:val="28"/>
        </w:rPr>
      </w:pPr>
      <w:r>
        <w:rPr>
          <w:bCs/>
          <w:sz w:val="28"/>
          <w:szCs w:val="28"/>
        </w:rPr>
        <w:lastRenderedPageBreak/>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ультразвуковое исследование сердечно-сосудистой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r w:rsidRPr="00A34D9B">
        <w:rPr>
          <w:bCs/>
          <w:sz w:val="28"/>
          <w:szCs w:val="28"/>
        </w:rPr>
        <w:t>э</w:t>
      </w:r>
      <w:r w:rsidR="005F276E" w:rsidRPr="00A34D9B">
        <w:rPr>
          <w:bCs/>
          <w:sz w:val="28"/>
          <w:szCs w:val="28"/>
        </w:rPr>
        <w:t>ндоскопическое исследование внутренних органов (</w:t>
      </w:r>
      <w:r w:rsidRPr="00A34D9B">
        <w:rPr>
          <w:color w:val="000000"/>
          <w:sz w:val="28"/>
          <w:szCs w:val="28"/>
        </w:rPr>
        <w:t>э</w:t>
      </w:r>
      <w:r w:rsidR="005F276E" w:rsidRPr="00A34D9B">
        <w:rPr>
          <w:color w:val="000000"/>
          <w:sz w:val="28"/>
          <w:szCs w:val="28"/>
        </w:rPr>
        <w:t>зофагогастродуоденоскопия</w:t>
      </w:r>
      <w:r w:rsidR="005F276E" w:rsidRPr="00A34D9B">
        <w:rPr>
          <w:bCs/>
          <w:sz w:val="28"/>
          <w:szCs w:val="28"/>
        </w:rPr>
        <w:t>), колоноскопия, видеоколоноскопия, видеоларингоскопия, видеориноскопия, бронхоскопия с использованием ультраспектрального метода, видеотрахеобронхоскопия, ректосигмоидоскопия, биопсия слизистой ротоглотки под контролем эндоскопического исследования, биопсия тканей гортани под контролем ларингоскопического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 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видеоэндоскопических технологий, биопсия прямой кишки с помощью видеоэндоскопических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  эндоскопическое электрохирургическое удаление новообразования толстой кишки, эндоскопическое электрохирургическое удаление новообразования ректосигмоидного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патологоанатомические исследования биопсийного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патологоанатомическое исследование биопсийного (операционного) материала первой категории сложности, патологоанатомическое исследование биопсийного (операционного) материала второй категории сложности, патологоанатомическое исследование биопсийного (операционного) материала третьей категории сложности, патологоанатомическое исследование биопсийного (операционного) материала четвертой категории сложности, патологоанатомическое исследование биопсийного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коронавирусной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313D70" w:rsidRDefault="005F276E" w:rsidP="00A34D9B">
      <w:pPr>
        <w:ind w:firstLine="709"/>
        <w:jc w:val="both"/>
        <w:rPr>
          <w:bCs/>
          <w:sz w:val="28"/>
          <w:szCs w:val="28"/>
        </w:rPr>
      </w:pPr>
      <w:r w:rsidRPr="00A34D9B">
        <w:rPr>
          <w:bCs/>
          <w:sz w:val="28"/>
          <w:szCs w:val="28"/>
        </w:rPr>
        <w:lastRenderedPageBreak/>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460A99" w:rsidRDefault="00460A99" w:rsidP="00A34D9B">
      <w:pPr>
        <w:ind w:firstLine="709"/>
        <w:jc w:val="both"/>
        <w:rPr>
          <w:bCs/>
          <w:sz w:val="28"/>
          <w:szCs w:val="28"/>
        </w:rPr>
      </w:pPr>
      <w:r>
        <w:rPr>
          <w:bCs/>
          <w:sz w:val="28"/>
          <w:szCs w:val="28"/>
        </w:rPr>
        <w:t>Тарифы на ПЭТ/КТ рассчитаны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 процента.</w:t>
      </w:r>
    </w:p>
    <w:p w:rsidR="00460A99" w:rsidRDefault="00460A99" w:rsidP="00460A99">
      <w:pPr>
        <w:ind w:firstLine="709"/>
        <w:jc w:val="both"/>
        <w:rPr>
          <w:bCs/>
          <w:sz w:val="28"/>
          <w:szCs w:val="28"/>
        </w:rPr>
      </w:pPr>
      <w:r>
        <w:rPr>
          <w:bCs/>
          <w:sz w:val="28"/>
          <w:szCs w:val="28"/>
        </w:rPr>
        <w:t>Тарифы на ОФЭКТ/КТ рассчитаны на основе нормативов финансовых затрат, установленных Программой, с применением коэффициента дифференциации.</w:t>
      </w:r>
    </w:p>
    <w:p w:rsidR="00460A99" w:rsidRPr="00460A99" w:rsidRDefault="00460A99" w:rsidP="00A34D9B">
      <w:pPr>
        <w:ind w:firstLine="709"/>
        <w:jc w:val="both"/>
        <w:rPr>
          <w:bCs/>
          <w:sz w:val="28"/>
          <w:szCs w:val="28"/>
        </w:rPr>
      </w:pPr>
    </w:p>
    <w:p w:rsidR="00BD0F05" w:rsidRPr="00C456EE" w:rsidRDefault="00BD0F05" w:rsidP="00BD0F05">
      <w:pPr>
        <w:tabs>
          <w:tab w:val="left" w:pos="993"/>
          <w:tab w:val="left" w:pos="3960"/>
        </w:tabs>
        <w:ind w:firstLine="709"/>
        <w:jc w:val="both"/>
        <w:rPr>
          <w:sz w:val="28"/>
          <w:szCs w:val="28"/>
        </w:rPr>
      </w:pPr>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гемосорбци</w:t>
      </w:r>
      <w:r w:rsidR="0080564A">
        <w:rPr>
          <w:rFonts w:ascii="Times New Roman" w:hAnsi="Times New Roman" w:cs="Times New Roman"/>
          <w:sz w:val="28"/>
        </w:rPr>
        <w:t>и</w:t>
      </w:r>
      <w:r w:rsidR="0080564A" w:rsidRPr="007100BE">
        <w:rPr>
          <w:rFonts w:ascii="Times New Roman" w:hAnsi="Times New Roman" w:cs="Times New Roman"/>
          <w:sz w:val="28"/>
        </w:rPr>
        <w:t xml:space="preserve"> липополисахаридов</w:t>
      </w:r>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 А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BC6BEC">
        <w:rPr>
          <w:rFonts w:ascii="Times New Roman" w:hAnsi="Times New Roman" w:cs="Times New Roman"/>
          <w:sz w:val="28"/>
          <w:szCs w:val="28"/>
        </w:rPr>
        <w:t>3.9</w:t>
      </w:r>
      <w:r w:rsidR="00270836" w:rsidRPr="00BC6BEC">
        <w:rPr>
          <w:rFonts w:ascii="Times New Roman" w:hAnsi="Times New Roman" w:cs="Times New Roman"/>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r w:rsidRPr="002B2B6D">
        <w:rPr>
          <w:sz w:val="28"/>
          <w:szCs w:val="20"/>
        </w:rPr>
        <w:t>При оплате медицинской помощи по подушевому нормативу финансирования на прикрепившихся лиц</w:t>
      </w:r>
      <w:r>
        <w:rPr>
          <w:sz w:val="28"/>
          <w:szCs w:val="20"/>
        </w:rPr>
        <w:t xml:space="preserve"> </w:t>
      </w:r>
      <w:r w:rsidRPr="002B2B6D">
        <w:rPr>
          <w:sz w:val="28"/>
          <w:szCs w:val="20"/>
        </w:rPr>
        <w:t>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w:t>
      </w:r>
      <w:r>
        <w:rPr>
          <w:sz w:val="28"/>
          <w:szCs w:val="20"/>
        </w:rPr>
        <w:t xml:space="preserve"> от базового подушевого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подушевого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w:t>
      </w:r>
      <w:r w:rsidRPr="002B2B6D">
        <w:rPr>
          <w:sz w:val="28"/>
          <w:szCs w:val="20"/>
        </w:rPr>
        <w:lastRenderedPageBreak/>
        <w:t xml:space="preserve">медицинской организацией, имеющей прикрепившихся лиц, </w:t>
      </w:r>
      <w:r w:rsidRPr="002B2B6D">
        <w:rPr>
          <w:sz w:val="28"/>
          <w:szCs w:val="20"/>
        </w:rPr>
        <w:br/>
        <w:t>по подушевому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Pr="00C9319F" w:rsidRDefault="00543B77" w:rsidP="00F1182C">
      <w:pPr>
        <w:widowControl w:val="0"/>
        <w:autoSpaceDE w:val="0"/>
        <w:autoSpaceDN w:val="0"/>
        <w:ind w:firstLine="709"/>
        <w:jc w:val="both"/>
        <w:rPr>
          <w:color w:val="000000" w:themeColor="text1"/>
          <w:sz w:val="28"/>
          <w:szCs w:val="20"/>
        </w:rPr>
      </w:pPr>
      <m:oMath>
        <m:sSub>
          <m:sSubPr>
            <m:ctrlPr>
              <w:rPr>
                <w:rFonts w:ascii="Cambria Math" w:eastAsia="Calibri" w:hAnsi="Cambria Math"/>
                <w:i/>
                <w:color w:val="000000" w:themeColor="text1"/>
                <w:sz w:val="32"/>
                <w:szCs w:val="32"/>
                <w:lang w:eastAsia="en-US"/>
              </w:rPr>
            </m:ctrlPr>
          </m:sSubPr>
          <m:e>
            <m:r>
              <w:rPr>
                <w:rFonts w:ascii="Cambria Math" w:eastAsia="Calibri" w:hAnsi="Cambria Math"/>
                <w:color w:val="000000" w:themeColor="text1"/>
                <w:sz w:val="32"/>
                <w:szCs w:val="32"/>
                <w:lang w:eastAsia="en-US"/>
              </w:rPr>
              <m:t>ОС</m:t>
            </m:r>
          </m:e>
          <m:sub>
            <m:r>
              <w:rPr>
                <w:rFonts w:ascii="Cambria Math" w:eastAsia="Calibri" w:hAnsi="Cambria Math"/>
                <w:color w:val="000000" w:themeColor="text1"/>
                <w:sz w:val="32"/>
                <w:szCs w:val="32"/>
                <w:lang w:eastAsia="en-US"/>
              </w:rPr>
              <m:t xml:space="preserve">П амб </m:t>
            </m:r>
            <m:r>
              <w:rPr>
                <w:rFonts w:ascii="Cambria Math" w:eastAsia="Calibri" w:hAnsi="Cambria Math"/>
                <w:color w:val="000000" w:themeColor="text1"/>
                <w:sz w:val="32"/>
                <w:szCs w:val="32"/>
                <w:lang w:val="en-US" w:eastAsia="en-US"/>
              </w:rPr>
              <m:t>k</m:t>
            </m:r>
          </m:sub>
        </m:sSub>
        <m:r>
          <w:rPr>
            <w:rFonts w:ascii="Cambria Math" w:eastAsia="Calibri" w:hAnsi="Cambria Math"/>
            <w:color w:val="000000" w:themeColor="text1"/>
            <w:sz w:val="32"/>
            <w:szCs w:val="32"/>
            <w:lang w:eastAsia="en-US"/>
          </w:rPr>
          <m:t>=</m:t>
        </m:r>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ДПн</m:t>
            </m:r>
          </m:e>
          <m:sub>
            <m:r>
              <w:rPr>
                <w:rFonts w:ascii="Cambria Math" w:hAnsi="Cambria Math" w:cs="Calibri"/>
                <w:color w:val="000000" w:themeColor="text1"/>
                <w:sz w:val="28"/>
                <w:szCs w:val="28"/>
              </w:rPr>
              <m:t xml:space="preserve"> </m:t>
            </m:r>
            <m:r>
              <w:rPr>
                <w:rFonts w:ascii="Cambria Math" w:hAnsi="Cambria Math" w:cs="Calibri"/>
                <w:color w:val="000000" w:themeColor="text1"/>
                <w:sz w:val="28"/>
                <w:szCs w:val="28"/>
                <w:lang w:val="en-US"/>
              </w:rPr>
              <m:t>k</m:t>
            </m:r>
          </m:sub>
        </m:sSub>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 xml:space="preserve"> Чз</m:t>
            </m:r>
          </m:e>
          <m:sub>
            <m:r>
              <w:rPr>
                <w:rFonts w:ascii="Cambria Math" w:hAnsi="Cambria Math" w:cs="Calibri"/>
                <w:color w:val="000000" w:themeColor="text1"/>
                <w:sz w:val="28"/>
                <w:szCs w:val="28"/>
                <w:lang w:val="en-US"/>
              </w:rPr>
              <m:t>k</m:t>
            </m:r>
          </m:sub>
        </m:sSub>
        <m:r>
          <w:rPr>
            <w:rFonts w:ascii="Cambria Math" w:hAnsi="Cambria Math" w:cs="Calibri"/>
            <w:color w:val="000000" w:themeColor="text1"/>
            <w:sz w:val="28"/>
            <w:szCs w:val="28"/>
          </w:rPr>
          <m:t xml:space="preserve"> </m:t>
        </m:r>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rPr>
            </m:ctrlPr>
          </m:sSubPr>
          <m:e>
            <m:r>
              <w:rPr>
                <w:rFonts w:ascii="Cambria Math" w:hAnsi="Cambria Math" w:cs="Calibri"/>
                <w:color w:val="000000" w:themeColor="text1"/>
                <w:sz w:val="28"/>
                <w:szCs w:val="28"/>
              </w:rPr>
              <m:t xml:space="preserve"> ОС</m:t>
            </m:r>
          </m:e>
          <m:sub>
            <m:r>
              <w:rPr>
                <w:rFonts w:ascii="Cambria Math" w:hAnsi="Cambria Math" w:cs="Calibri"/>
                <w:color w:val="000000" w:themeColor="text1"/>
                <w:sz w:val="28"/>
                <w:szCs w:val="28"/>
              </w:rPr>
              <m:t xml:space="preserve">рд </m:t>
            </m:r>
            <m:r>
              <w:rPr>
                <w:rFonts w:ascii="Cambria Math" w:hAnsi="Cambria Math" w:cs="Calibri"/>
                <w:color w:val="000000" w:themeColor="text1"/>
                <w:sz w:val="28"/>
                <w:szCs w:val="28"/>
                <w:lang w:val="en-US"/>
              </w:rPr>
              <m:t>k</m:t>
            </m:r>
          </m:sub>
        </m:sSub>
      </m:oMath>
      <w:r w:rsidR="00F1182C" w:rsidRPr="00C9319F">
        <w:rPr>
          <w:color w:val="000000" w:themeColor="text1"/>
          <w:sz w:val="28"/>
          <w:szCs w:val="20"/>
        </w:rPr>
        <w:t xml:space="preserve">, где </w:t>
      </w:r>
    </w:p>
    <w:p w:rsidR="00F04791" w:rsidRPr="002B2B6D" w:rsidRDefault="00F04791" w:rsidP="00F04791">
      <w:pPr>
        <w:widowControl w:val="0"/>
        <w:autoSpaceDE w:val="0"/>
        <w:autoSpaceDN w:val="0"/>
        <w:ind w:firstLine="709"/>
        <w:jc w:val="both"/>
        <w:rPr>
          <w:sz w:val="28"/>
          <w:szCs w:val="20"/>
        </w:rPr>
      </w:pPr>
    </w:p>
    <w:p w:rsidR="00F04791" w:rsidRPr="002B2B6D" w:rsidRDefault="00543B77"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C9319F" w:rsidRPr="00C9319F" w:rsidRDefault="00543B77" w:rsidP="00F04791">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F1182C" w:rsidRPr="00C9319F">
        <w:rPr>
          <w:rFonts w:eastAsia="MS Mincho"/>
          <w:color w:val="000000" w:themeColor="text1"/>
          <w:sz w:val="28"/>
          <w:szCs w:val="28"/>
          <w:lang w:eastAsia="en-US"/>
        </w:rPr>
        <w:t xml:space="preserve"> – дифференцированный подушевой норматив для </w:t>
      </w:r>
      <w:r w:rsidR="00F1182C" w:rsidRPr="00C9319F">
        <w:rPr>
          <w:rFonts w:eastAsia="MS Mincho"/>
          <w:color w:val="000000" w:themeColor="text1"/>
          <w:sz w:val="28"/>
          <w:szCs w:val="28"/>
          <w:lang w:val="en-US" w:eastAsia="en-US"/>
        </w:rPr>
        <w:t>k</w:t>
      </w:r>
      <w:r w:rsidR="00F1182C" w:rsidRPr="00C9319F">
        <w:rPr>
          <w:rFonts w:eastAsia="MS Mincho"/>
          <w:color w:val="000000" w:themeColor="text1"/>
          <w:sz w:val="28"/>
          <w:szCs w:val="28"/>
          <w:lang w:eastAsia="en-US"/>
        </w:rPr>
        <w:t>-медицинской организации, рублей;</w:t>
      </w:r>
    </w:p>
    <w:p w:rsidR="00F04791" w:rsidRPr="002B2B6D" w:rsidRDefault="00543B77"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543B77"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расчета значений показателей результативности деятельности медицинских организаций установлены </w:t>
      </w:r>
      <w:r w:rsidRPr="00074AC7">
        <w:rPr>
          <w:sz w:val="28"/>
          <w:szCs w:val="20"/>
        </w:rPr>
        <w:t xml:space="preserve">приложениями </w:t>
      </w:r>
      <w:r w:rsidRPr="00247B9E">
        <w:rPr>
          <w:sz w:val="28"/>
          <w:szCs w:val="20"/>
        </w:rPr>
        <w:t xml:space="preserve">№ </w:t>
      </w:r>
      <w:r w:rsidR="00074AC7" w:rsidRPr="00247B9E">
        <w:rPr>
          <w:sz w:val="28"/>
          <w:szCs w:val="20"/>
        </w:rPr>
        <w:t>7</w:t>
      </w:r>
      <w:r w:rsidRPr="00247B9E">
        <w:rPr>
          <w:sz w:val="28"/>
          <w:szCs w:val="20"/>
        </w:rPr>
        <w:t xml:space="preserve">, </w:t>
      </w:r>
      <w:r w:rsidR="00074AC7" w:rsidRPr="00247B9E">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достижения значений показателей результативности деятельности медицинских организаций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В зависимости от результатов деятельности медицинской организации </w:t>
      </w:r>
      <w:r w:rsidRPr="002B2B6D">
        <w:rPr>
          <w:sz w:val="28"/>
          <w:szCs w:val="20"/>
        </w:rPr>
        <w:lastRenderedPageBreak/>
        <w:t>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543B77"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где</w:t>
      </w:r>
    </w:p>
    <w:p w:rsidR="00F04791" w:rsidRPr="002B2B6D" w:rsidRDefault="00F04791" w:rsidP="00F04791">
      <w:pPr>
        <w:widowControl w:val="0"/>
        <w:autoSpaceDE w:val="0"/>
        <w:autoSpaceDN w:val="0"/>
        <w:ind w:firstLine="709"/>
        <w:jc w:val="both"/>
        <w:rPr>
          <w:sz w:val="28"/>
          <w:szCs w:val="20"/>
        </w:rPr>
      </w:pPr>
    </w:p>
    <w:p w:rsidR="00F04791" w:rsidRPr="002B2B6D" w:rsidRDefault="00543B77"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543B77"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543B77"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543B77"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543B77"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543B77"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543B77"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543B77"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543B77"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543B77"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направляемый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543B77"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543B77"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543B77"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m:r>
          <w:rPr>
            <w:rFonts w:ascii="Cambria Math" w:hAnsi="Cambria Math"/>
            <w:sz w:val="28"/>
            <w:szCs w:val="20"/>
          </w:rPr>
          <m:t xml:space="preserve"> </m:t>
        </m:r>
      </m:oMath>
      <w:r w:rsidR="00F04791" w:rsidRPr="002B2B6D">
        <w:rPr>
          <w:sz w:val="28"/>
          <w:szCs w:val="20"/>
        </w:rPr>
        <w:t>, где</w:t>
      </w:r>
    </w:p>
    <w:p w:rsidR="00F04791" w:rsidRPr="002B2B6D" w:rsidRDefault="00F04791" w:rsidP="00F04791">
      <w:pPr>
        <w:widowControl w:val="0"/>
        <w:autoSpaceDE w:val="0"/>
        <w:autoSpaceDN w:val="0"/>
        <w:ind w:firstLine="709"/>
        <w:jc w:val="both"/>
        <w:rPr>
          <w:sz w:val="28"/>
          <w:szCs w:val="20"/>
        </w:rPr>
      </w:pPr>
    </w:p>
    <w:p w:rsidR="00F04791" w:rsidRPr="002B2B6D" w:rsidRDefault="00543B77"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543B77"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lastRenderedPageBreak/>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oMath>
      <w:r w:rsidRPr="002B2B6D">
        <w:rPr>
          <w:sz w:val="28"/>
        </w:rPr>
        <w:t>), 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543B77"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543B77"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543B77"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543B77"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B77" w:rsidRDefault="00543B77" w:rsidP="00A6157B">
      <w:r>
        <w:separator/>
      </w:r>
    </w:p>
  </w:endnote>
  <w:endnote w:type="continuationSeparator" w:id="0">
    <w:p w:rsidR="00543B77" w:rsidRDefault="00543B77"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B77" w:rsidRDefault="00543B77" w:rsidP="00A6157B">
      <w:r>
        <w:separator/>
      </w:r>
    </w:p>
  </w:footnote>
  <w:footnote w:type="continuationSeparator" w:id="0">
    <w:p w:rsidR="00543B77" w:rsidRDefault="00543B77"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F35229" w:rsidRDefault="00F35229">
        <w:pPr>
          <w:pStyle w:val="ad"/>
          <w:jc w:val="center"/>
        </w:pPr>
        <w:r>
          <w:fldChar w:fldCharType="begin"/>
        </w:r>
        <w:r>
          <w:instrText>PAGE   \* MERGEFORMAT</w:instrText>
        </w:r>
        <w:r>
          <w:fldChar w:fldCharType="separate"/>
        </w:r>
        <w:r w:rsidR="00175ADE">
          <w:rPr>
            <w:noProof/>
          </w:rPr>
          <w:t>37</w:t>
        </w:r>
        <w:r>
          <w:fldChar w:fldCharType="end"/>
        </w:r>
      </w:p>
    </w:sdtContent>
  </w:sdt>
  <w:p w:rsidR="00F35229" w:rsidRDefault="00F352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564E6"/>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3791"/>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C7FBC"/>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5CAB"/>
    <w:rsid w:val="000F62F2"/>
    <w:rsid w:val="000F66F7"/>
    <w:rsid w:val="00103ACD"/>
    <w:rsid w:val="00103DF4"/>
    <w:rsid w:val="001052B6"/>
    <w:rsid w:val="0010618B"/>
    <w:rsid w:val="00107809"/>
    <w:rsid w:val="00107D71"/>
    <w:rsid w:val="00110CB9"/>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7FD"/>
    <w:rsid w:val="00163F00"/>
    <w:rsid w:val="00166573"/>
    <w:rsid w:val="001667D7"/>
    <w:rsid w:val="00167536"/>
    <w:rsid w:val="00167888"/>
    <w:rsid w:val="00167D68"/>
    <w:rsid w:val="00170657"/>
    <w:rsid w:val="0017163E"/>
    <w:rsid w:val="00174061"/>
    <w:rsid w:val="0017459E"/>
    <w:rsid w:val="00175AD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0013"/>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862"/>
    <w:rsid w:val="001F7D26"/>
    <w:rsid w:val="002014EA"/>
    <w:rsid w:val="00201E1E"/>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47B9E"/>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4C33"/>
    <w:rsid w:val="002C6D72"/>
    <w:rsid w:val="002C76B2"/>
    <w:rsid w:val="002C7894"/>
    <w:rsid w:val="002D1201"/>
    <w:rsid w:val="002D16F0"/>
    <w:rsid w:val="002D250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3EBE"/>
    <w:rsid w:val="003052DA"/>
    <w:rsid w:val="003069E8"/>
    <w:rsid w:val="00312AE7"/>
    <w:rsid w:val="00313B63"/>
    <w:rsid w:val="00313C78"/>
    <w:rsid w:val="00313D70"/>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006"/>
    <w:rsid w:val="00343D7B"/>
    <w:rsid w:val="003451A7"/>
    <w:rsid w:val="00345251"/>
    <w:rsid w:val="0034644C"/>
    <w:rsid w:val="00347437"/>
    <w:rsid w:val="00347843"/>
    <w:rsid w:val="00351824"/>
    <w:rsid w:val="0035271F"/>
    <w:rsid w:val="003533C6"/>
    <w:rsid w:val="0035452D"/>
    <w:rsid w:val="00354D70"/>
    <w:rsid w:val="0035532E"/>
    <w:rsid w:val="003618A9"/>
    <w:rsid w:val="003631BB"/>
    <w:rsid w:val="00364AE2"/>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1F11"/>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1461"/>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0A99"/>
    <w:rsid w:val="004616A0"/>
    <w:rsid w:val="00461702"/>
    <w:rsid w:val="00465475"/>
    <w:rsid w:val="0046593F"/>
    <w:rsid w:val="004702D1"/>
    <w:rsid w:val="004717B1"/>
    <w:rsid w:val="00472CE0"/>
    <w:rsid w:val="004771A9"/>
    <w:rsid w:val="00477D1F"/>
    <w:rsid w:val="004814CB"/>
    <w:rsid w:val="00482AE9"/>
    <w:rsid w:val="00483C80"/>
    <w:rsid w:val="004871C2"/>
    <w:rsid w:val="0049011D"/>
    <w:rsid w:val="00493A78"/>
    <w:rsid w:val="00493B66"/>
    <w:rsid w:val="00493B71"/>
    <w:rsid w:val="00497BCF"/>
    <w:rsid w:val="004A0A7D"/>
    <w:rsid w:val="004A1AC6"/>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2D"/>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3B77"/>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1D21"/>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0574"/>
    <w:rsid w:val="005B3F9C"/>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006"/>
    <w:rsid w:val="005E4609"/>
    <w:rsid w:val="005E5707"/>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0E3E"/>
    <w:rsid w:val="006413AD"/>
    <w:rsid w:val="006417BB"/>
    <w:rsid w:val="00645459"/>
    <w:rsid w:val="00645C5A"/>
    <w:rsid w:val="00645E2E"/>
    <w:rsid w:val="00646328"/>
    <w:rsid w:val="0064781C"/>
    <w:rsid w:val="00647A3C"/>
    <w:rsid w:val="00647BC5"/>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3A7B"/>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96D"/>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245E"/>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20EE"/>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3A70"/>
    <w:rsid w:val="00934A05"/>
    <w:rsid w:val="00934C0E"/>
    <w:rsid w:val="00936459"/>
    <w:rsid w:val="0093683E"/>
    <w:rsid w:val="00936E35"/>
    <w:rsid w:val="00940A6A"/>
    <w:rsid w:val="009411ED"/>
    <w:rsid w:val="0094180C"/>
    <w:rsid w:val="00941D34"/>
    <w:rsid w:val="00943D73"/>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41F9"/>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45C2"/>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38AB"/>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5FF4"/>
    <w:rsid w:val="00A76882"/>
    <w:rsid w:val="00A770DC"/>
    <w:rsid w:val="00A77171"/>
    <w:rsid w:val="00A7732D"/>
    <w:rsid w:val="00A7786B"/>
    <w:rsid w:val="00A82309"/>
    <w:rsid w:val="00A8301D"/>
    <w:rsid w:val="00A834B7"/>
    <w:rsid w:val="00A841C4"/>
    <w:rsid w:val="00A8525A"/>
    <w:rsid w:val="00A85D9B"/>
    <w:rsid w:val="00A85FB6"/>
    <w:rsid w:val="00A865E3"/>
    <w:rsid w:val="00A86E71"/>
    <w:rsid w:val="00A913E0"/>
    <w:rsid w:val="00A91F04"/>
    <w:rsid w:val="00A91FEE"/>
    <w:rsid w:val="00A92903"/>
    <w:rsid w:val="00A95401"/>
    <w:rsid w:val="00A95884"/>
    <w:rsid w:val="00A96AAE"/>
    <w:rsid w:val="00AA08CC"/>
    <w:rsid w:val="00AA1233"/>
    <w:rsid w:val="00AA1319"/>
    <w:rsid w:val="00AA1D7C"/>
    <w:rsid w:val="00AA2134"/>
    <w:rsid w:val="00AA2A33"/>
    <w:rsid w:val="00AA2A50"/>
    <w:rsid w:val="00AB0443"/>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9C4"/>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4D0F"/>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6BEC"/>
    <w:rsid w:val="00BC73E6"/>
    <w:rsid w:val="00BC7C6D"/>
    <w:rsid w:val="00BD0424"/>
    <w:rsid w:val="00BD05EE"/>
    <w:rsid w:val="00BD0AF9"/>
    <w:rsid w:val="00BD0F05"/>
    <w:rsid w:val="00BD0FA2"/>
    <w:rsid w:val="00BD16B1"/>
    <w:rsid w:val="00BD2B96"/>
    <w:rsid w:val="00BD33C2"/>
    <w:rsid w:val="00BD428A"/>
    <w:rsid w:val="00BD4B59"/>
    <w:rsid w:val="00BD4C84"/>
    <w:rsid w:val="00BE0AFD"/>
    <w:rsid w:val="00BE1DE3"/>
    <w:rsid w:val="00BE4ACF"/>
    <w:rsid w:val="00BE66A1"/>
    <w:rsid w:val="00BE689E"/>
    <w:rsid w:val="00BE6AE7"/>
    <w:rsid w:val="00BE7A47"/>
    <w:rsid w:val="00BF0199"/>
    <w:rsid w:val="00BF1BB9"/>
    <w:rsid w:val="00BF4ABE"/>
    <w:rsid w:val="00BF7E8E"/>
    <w:rsid w:val="00C00D62"/>
    <w:rsid w:val="00C01B6E"/>
    <w:rsid w:val="00C02970"/>
    <w:rsid w:val="00C040C3"/>
    <w:rsid w:val="00C042DA"/>
    <w:rsid w:val="00C06041"/>
    <w:rsid w:val="00C06D93"/>
    <w:rsid w:val="00C1085E"/>
    <w:rsid w:val="00C108D8"/>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1AB7"/>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19F"/>
    <w:rsid w:val="00C932ED"/>
    <w:rsid w:val="00C93ABC"/>
    <w:rsid w:val="00C93EA3"/>
    <w:rsid w:val="00C94875"/>
    <w:rsid w:val="00C9514D"/>
    <w:rsid w:val="00C95CB1"/>
    <w:rsid w:val="00C97D82"/>
    <w:rsid w:val="00CA0140"/>
    <w:rsid w:val="00CA066B"/>
    <w:rsid w:val="00CA380C"/>
    <w:rsid w:val="00CA3A07"/>
    <w:rsid w:val="00CA4AF4"/>
    <w:rsid w:val="00CA5082"/>
    <w:rsid w:val="00CA59B0"/>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4A78"/>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1AB0"/>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5D5"/>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132"/>
    <w:rsid w:val="00E71E71"/>
    <w:rsid w:val="00E72345"/>
    <w:rsid w:val="00E756E4"/>
    <w:rsid w:val="00E818BA"/>
    <w:rsid w:val="00E82DC7"/>
    <w:rsid w:val="00E8328E"/>
    <w:rsid w:val="00E83592"/>
    <w:rsid w:val="00E83EAB"/>
    <w:rsid w:val="00E85D93"/>
    <w:rsid w:val="00E8672E"/>
    <w:rsid w:val="00E86775"/>
    <w:rsid w:val="00E87552"/>
    <w:rsid w:val="00E87965"/>
    <w:rsid w:val="00E87BC1"/>
    <w:rsid w:val="00E900FE"/>
    <w:rsid w:val="00E901EE"/>
    <w:rsid w:val="00E90935"/>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1B62"/>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5229"/>
    <w:rsid w:val="00F3651B"/>
    <w:rsid w:val="00F36941"/>
    <w:rsid w:val="00F37FC9"/>
    <w:rsid w:val="00F411C3"/>
    <w:rsid w:val="00F427A8"/>
    <w:rsid w:val="00F43FE3"/>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0E3"/>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3A13"/>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4FA"/>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613"/>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2A280-1D72-4B5F-AA22-ED618679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1</Pages>
  <Words>12397</Words>
  <Characters>70668</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32</cp:revision>
  <cp:lastPrinted>2025-01-31T05:38:00Z</cp:lastPrinted>
  <dcterms:created xsi:type="dcterms:W3CDTF">2025-01-23T23:05:00Z</dcterms:created>
  <dcterms:modified xsi:type="dcterms:W3CDTF">2025-02-07T07:27:00Z</dcterms:modified>
</cp:coreProperties>
</file>