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1B14CC" w:rsidRPr="00BE0A54" w:rsidTr="00081857">
        <w:tc>
          <w:tcPr>
            <w:tcW w:w="4217" w:type="dxa"/>
          </w:tcPr>
          <w:p w:rsidR="00C37258"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Приложение № </w:t>
            </w:r>
            <w:r w:rsidR="00601C4F" w:rsidRPr="00DD7106">
              <w:rPr>
                <w:rFonts w:ascii="Times New Roman" w:hAnsi="Times New Roman" w:cs="Times New Roman"/>
                <w:sz w:val="28"/>
                <w:szCs w:val="28"/>
              </w:rPr>
              <w:t>4</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к Тарифному соглашению </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в системе ОМС ЕАО на 20</w:t>
            </w:r>
            <w:r w:rsidR="00001359" w:rsidRPr="00DD7106">
              <w:rPr>
                <w:rFonts w:ascii="Times New Roman" w:hAnsi="Times New Roman" w:cs="Times New Roman"/>
                <w:sz w:val="28"/>
                <w:szCs w:val="28"/>
              </w:rPr>
              <w:t>2</w:t>
            </w:r>
            <w:r w:rsidR="00F4342C" w:rsidRPr="00DD7106">
              <w:rPr>
                <w:rFonts w:ascii="Times New Roman" w:hAnsi="Times New Roman" w:cs="Times New Roman"/>
                <w:sz w:val="28"/>
                <w:szCs w:val="28"/>
              </w:rPr>
              <w:t>4</w:t>
            </w:r>
            <w:r w:rsidRPr="00DD7106">
              <w:rPr>
                <w:rFonts w:ascii="Times New Roman" w:hAnsi="Times New Roman" w:cs="Times New Roman"/>
                <w:sz w:val="28"/>
                <w:szCs w:val="28"/>
              </w:rPr>
              <w:t xml:space="preserve"> год</w:t>
            </w:r>
          </w:p>
          <w:p w:rsidR="001B14CC" w:rsidRPr="00DD7106" w:rsidRDefault="001B14CC" w:rsidP="00FE55AE">
            <w:pPr>
              <w:jc w:val="both"/>
              <w:rPr>
                <w:rFonts w:ascii="Times New Roman" w:hAnsi="Times New Roman" w:cs="Times New Roman"/>
                <w:sz w:val="28"/>
                <w:szCs w:val="28"/>
              </w:rPr>
            </w:pPr>
            <w:r w:rsidRPr="00DD7106">
              <w:rPr>
                <w:rFonts w:ascii="Times New Roman" w:hAnsi="Times New Roman" w:cs="Times New Roman"/>
                <w:sz w:val="28"/>
                <w:szCs w:val="28"/>
              </w:rPr>
              <w:t>от «</w:t>
            </w:r>
            <w:r w:rsidR="00DD7106" w:rsidRPr="00DD7106">
              <w:rPr>
                <w:rFonts w:ascii="Times New Roman" w:hAnsi="Times New Roman" w:cs="Times New Roman"/>
                <w:sz w:val="28"/>
                <w:szCs w:val="28"/>
              </w:rPr>
              <w:t>09</w:t>
            </w:r>
            <w:r w:rsidRPr="00DD7106">
              <w:rPr>
                <w:rFonts w:ascii="Times New Roman" w:hAnsi="Times New Roman" w:cs="Times New Roman"/>
                <w:sz w:val="28"/>
                <w:szCs w:val="28"/>
              </w:rPr>
              <w:t xml:space="preserve">» </w:t>
            </w:r>
            <w:r w:rsidR="003F48A7" w:rsidRPr="00DD7106">
              <w:rPr>
                <w:rFonts w:ascii="Times New Roman" w:hAnsi="Times New Roman" w:cs="Times New Roman"/>
                <w:sz w:val="28"/>
                <w:szCs w:val="28"/>
              </w:rPr>
              <w:t>февраля</w:t>
            </w:r>
            <w:r w:rsidRPr="00DD7106">
              <w:rPr>
                <w:rFonts w:ascii="Times New Roman" w:hAnsi="Times New Roman" w:cs="Times New Roman"/>
                <w:sz w:val="28"/>
                <w:szCs w:val="28"/>
              </w:rPr>
              <w:t xml:space="preserve"> 20</w:t>
            </w:r>
            <w:r w:rsidR="00DC569D" w:rsidRPr="00DD7106">
              <w:rPr>
                <w:rFonts w:ascii="Times New Roman" w:hAnsi="Times New Roman" w:cs="Times New Roman"/>
                <w:sz w:val="28"/>
                <w:szCs w:val="28"/>
              </w:rPr>
              <w:t>2</w:t>
            </w:r>
            <w:r w:rsidR="00810B03" w:rsidRPr="00DD7106">
              <w:rPr>
                <w:rFonts w:ascii="Times New Roman" w:hAnsi="Times New Roman" w:cs="Times New Roman"/>
                <w:sz w:val="28"/>
                <w:szCs w:val="28"/>
              </w:rPr>
              <w:t>4</w:t>
            </w:r>
            <w:r w:rsidRPr="00DD7106">
              <w:rPr>
                <w:rFonts w:ascii="Times New Roman" w:hAnsi="Times New Roman" w:cs="Times New Roman"/>
                <w:sz w:val="28"/>
                <w:szCs w:val="28"/>
              </w:rPr>
              <w:t xml:space="preserve"> года</w:t>
            </w:r>
          </w:p>
          <w:p w:rsidR="004776EC" w:rsidRPr="00DD7106" w:rsidRDefault="004776EC" w:rsidP="00007311">
            <w:pPr>
              <w:jc w:val="both"/>
            </w:pPr>
          </w:p>
        </w:tc>
      </w:tr>
    </w:tbl>
    <w:p w:rsidR="0009203D" w:rsidRDefault="0009203D" w:rsidP="00890C74">
      <w:pPr>
        <w:spacing w:after="0" w:line="240" w:lineRule="auto"/>
        <w:ind w:firstLine="709"/>
        <w:jc w:val="center"/>
        <w:rPr>
          <w:rFonts w:ascii="Times New Roman" w:hAnsi="Times New Roman" w:cs="Times New Roman"/>
          <w:sz w:val="28"/>
          <w:szCs w:val="28"/>
        </w:rPr>
      </w:pPr>
    </w:p>
    <w:p w:rsidR="006C6FB0" w:rsidRPr="006C6FB0" w:rsidRDefault="006C6FB0" w:rsidP="006C6FB0">
      <w:pPr>
        <w:spacing w:after="0" w:line="240" w:lineRule="auto"/>
        <w:jc w:val="right"/>
        <w:rPr>
          <w:rFonts w:ascii="Times New Roman" w:eastAsia="Times New Roman" w:hAnsi="Times New Roman" w:cs="Times New Roman"/>
          <w:sz w:val="28"/>
          <w:szCs w:val="28"/>
          <w:lang w:eastAsia="ru-RU"/>
        </w:rPr>
      </w:pPr>
      <w:r w:rsidRPr="006C6FB0">
        <w:rPr>
          <w:rFonts w:ascii="Times New Roman" w:eastAsia="Times New Roman" w:hAnsi="Times New Roman" w:cs="Times New Roman"/>
          <w:sz w:val="28"/>
          <w:szCs w:val="24"/>
          <w:lang w:eastAsia="ru-RU"/>
        </w:rPr>
        <w:t xml:space="preserve">(в ред. </w:t>
      </w:r>
      <w:r w:rsidRPr="006C6FB0">
        <w:rPr>
          <w:rFonts w:ascii="Times New Roman" w:eastAsia="Times New Roman" w:hAnsi="Times New Roman" w:cs="Times New Roman"/>
          <w:i/>
          <w:color w:val="00CC66"/>
          <w:sz w:val="28"/>
          <w:szCs w:val="24"/>
          <w:lang w:eastAsia="ru-RU"/>
        </w:rPr>
        <w:t>Дополнительного соглашения № 1 от 02.04.2024</w:t>
      </w:r>
      <w:r w:rsidRPr="006C6FB0">
        <w:rPr>
          <w:rFonts w:ascii="Times New Roman" w:eastAsia="Times New Roman" w:hAnsi="Times New Roman" w:cs="Times New Roman"/>
          <w:sz w:val="28"/>
          <w:szCs w:val="24"/>
          <w:lang w:eastAsia="ru-RU"/>
        </w:rPr>
        <w:t>)</w:t>
      </w:r>
    </w:p>
    <w:p w:rsidR="0009203D" w:rsidRDefault="0009203D" w:rsidP="00890C74">
      <w:pPr>
        <w:spacing w:after="0" w:line="240" w:lineRule="auto"/>
        <w:ind w:firstLine="709"/>
        <w:jc w:val="center"/>
        <w:rPr>
          <w:rFonts w:ascii="Times New Roman" w:hAnsi="Times New Roman" w:cs="Times New Roman"/>
          <w:sz w:val="28"/>
          <w:szCs w:val="28"/>
        </w:rPr>
      </w:pPr>
    </w:p>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F4342C">
        <w:rPr>
          <w:rFonts w:ascii="Times New Roman" w:hAnsi="Times New Roman" w:cs="Times New Roman"/>
          <w:sz w:val="28"/>
          <w:szCs w:val="28"/>
        </w:rPr>
        <w:t>4</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w:t>
      </w:r>
      <w:r w:rsidR="003F48A7">
        <w:rPr>
          <w:rFonts w:ascii="Times New Roman" w:hAnsi="Times New Roman" w:cs="Times New Roman"/>
          <w:sz w:val="28"/>
          <w:szCs w:val="28"/>
        </w:rPr>
        <w:br/>
      </w:r>
      <w:r w:rsidR="006C3FD8" w:rsidRPr="0041569C">
        <w:rPr>
          <w:rFonts w:ascii="Times New Roman" w:hAnsi="Times New Roman" w:cs="Times New Roman"/>
          <w:sz w:val="28"/>
          <w:szCs w:val="28"/>
        </w:rPr>
        <w:t>«Об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на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w:t>
      </w:r>
      <w:r w:rsidR="00E941B1">
        <w:rPr>
          <w:rFonts w:ascii="Times New Roman" w:hAnsi="Times New Roman" w:cs="Times New Roman"/>
          <w:sz w:val="28"/>
          <w:szCs w:val="28"/>
        </w:rPr>
        <w:t>:</w:t>
      </w:r>
      <w:r w:rsidRPr="0041569C">
        <w:rPr>
          <w:rFonts w:ascii="Times New Roman" w:hAnsi="Times New Roman" w:cs="Times New Roman"/>
          <w:sz w:val="28"/>
          <w:szCs w:val="28"/>
        </w:rPr>
        <w:t xml:space="preserve">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МНН 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003F48A7">
        <w:rPr>
          <w:rFonts w:ascii="Times New Roman" w:hAnsi="Times New Roman" w:cs="Times New Roman"/>
          <w:sz w:val="28"/>
          <w:szCs w:val="28"/>
        </w:rPr>
        <w:br/>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643B27"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оценка состояния пациента по шкалам: шкала оценки органной недостаточности у пациентов, находящихся на интенсивной терапии (SOFA), шкала оценки органной недостаточности у пациентов детского возраста, </w:t>
      </w:r>
      <w:r w:rsidRPr="0041569C">
        <w:rPr>
          <w:rFonts w:ascii="Times New Roman" w:hAnsi="Times New Roman" w:cs="Times New Roman"/>
          <w:sz w:val="28"/>
          <w:szCs w:val="28"/>
        </w:rPr>
        <w:lastRenderedPageBreak/>
        <w:t>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шкала реабилитационной маршрутизации</w:t>
      </w:r>
      <w:r w:rsidR="00643B27">
        <w:rPr>
          <w:rFonts w:ascii="Times New Roman" w:hAnsi="Times New Roman" w:cs="Times New Roman"/>
          <w:sz w:val="28"/>
          <w:szCs w:val="28"/>
        </w:rPr>
        <w:t>, индекс оценки тяжести и распространенности псориаза (</w:t>
      </w:r>
      <w:r w:rsidR="00643B27">
        <w:rPr>
          <w:rFonts w:ascii="Times New Roman" w:hAnsi="Times New Roman" w:cs="Times New Roman"/>
          <w:sz w:val="28"/>
          <w:szCs w:val="28"/>
          <w:lang w:val="en-US"/>
        </w:rPr>
        <w:t>PASI</w:t>
      </w:r>
      <w:r w:rsidR="00643B27">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643B27" w:rsidRPr="007A3B31" w:rsidRDefault="00643B27"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этап лечения, в том числе этап проведения экстракорпорального оплодотворения, долечивание пациентов с </w:t>
      </w:r>
      <w:r w:rsidR="0029778E">
        <w:rPr>
          <w:rFonts w:ascii="Times New Roman" w:hAnsi="Times New Roman" w:cs="Times New Roman"/>
          <w:sz w:val="28"/>
          <w:szCs w:val="28"/>
        </w:rPr>
        <w:t xml:space="preserve">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инфекцией </w:t>
      </w:r>
      <w:r w:rsidR="007A3B31">
        <w:rPr>
          <w:rFonts w:ascii="Times New Roman" w:hAnsi="Times New Roman" w:cs="Times New Roman"/>
          <w:sz w:val="28"/>
          <w:szCs w:val="28"/>
        </w:rPr>
        <w:t>(</w:t>
      </w:r>
      <w:r w:rsidR="007A3B31">
        <w:rPr>
          <w:rFonts w:ascii="Times New Roman" w:hAnsi="Times New Roman" w:cs="Times New Roman"/>
          <w:sz w:val="28"/>
          <w:szCs w:val="28"/>
          <w:lang w:val="en-US"/>
        </w:rPr>
        <w:t>COVID</w:t>
      </w:r>
      <w:r w:rsidR="007A3B31" w:rsidRPr="007A3B31">
        <w:rPr>
          <w:rFonts w:ascii="Times New Roman" w:hAnsi="Times New Roman" w:cs="Times New Roman"/>
          <w:sz w:val="28"/>
          <w:szCs w:val="28"/>
        </w:rPr>
        <w:t>-19</w:t>
      </w:r>
      <w:r w:rsidR="007A3B31">
        <w:rPr>
          <w:rFonts w:ascii="Times New Roman" w:hAnsi="Times New Roman" w:cs="Times New Roman"/>
          <w:sz w:val="28"/>
          <w:szCs w:val="28"/>
        </w:rPr>
        <w:t xml:space="preserve">), </w:t>
      </w:r>
      <w:proofErr w:type="spellStart"/>
      <w:r w:rsidR="007A3B31">
        <w:rPr>
          <w:rFonts w:ascii="Times New Roman" w:hAnsi="Times New Roman" w:cs="Times New Roman"/>
          <w:sz w:val="28"/>
          <w:szCs w:val="28"/>
        </w:rPr>
        <w:t>посттрансплантационный</w:t>
      </w:r>
      <w:proofErr w:type="spellEnd"/>
      <w:r w:rsidR="007A3B31">
        <w:rPr>
          <w:rFonts w:ascii="Times New Roman" w:hAnsi="Times New Roman" w:cs="Times New Roman"/>
          <w:sz w:val="28"/>
          <w:szCs w:val="28"/>
        </w:rPr>
        <w:t xml:space="preserve"> период после пересадки костного мозга;</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степень тяжести заболевания</w:t>
      </w:r>
      <w:r w:rsidR="007A3B31">
        <w:rPr>
          <w:rFonts w:ascii="Times New Roman" w:hAnsi="Times New Roman" w:cs="Times New Roman"/>
          <w:sz w:val="28"/>
          <w:szCs w:val="28"/>
        </w:rPr>
        <w:t>;</w:t>
      </w:r>
    </w:p>
    <w:p w:rsidR="007A3B31" w:rsidRPr="007A3B31" w:rsidRDefault="007A3B31" w:rsidP="00D51D0E">
      <w:pPr>
        <w:pStyle w:val="ConsPlusNormal"/>
        <w:ind w:firstLine="709"/>
        <w:jc w:val="both"/>
        <w:rPr>
          <w:rFonts w:ascii="Times New Roman" w:hAnsi="Times New Roman" w:cs="Times New Roman"/>
          <w:color w:val="000000"/>
          <w:sz w:val="28"/>
          <w:szCs w:val="28"/>
        </w:rPr>
      </w:pPr>
      <w:r w:rsidRPr="0041569C">
        <w:t>–</w:t>
      </w:r>
      <w:r>
        <w:t xml:space="preserve"> </w:t>
      </w:r>
      <w:r w:rsidRPr="007A3B31">
        <w:rPr>
          <w:rFonts w:ascii="Times New Roman" w:hAnsi="Times New Roman" w:cs="Times New Roman"/>
          <w:sz w:val="28"/>
          <w:szCs w:val="28"/>
        </w:rPr>
        <w:t>сочетание нескольких квалификационных критериев в рамках одного классификационного критерия</w:t>
      </w:r>
      <w:r>
        <w:rPr>
          <w:rFonts w:ascii="Times New Roman" w:hAnsi="Times New Roman" w:cs="Times New Roman"/>
          <w:sz w:val="28"/>
          <w:szCs w:val="28"/>
        </w:rPr>
        <w:t xml:space="preserve"> (например, сочетание оценки состояния пациента по шкале реабилитационной маршрутизации с назначением ботулинического токсина).</w:t>
      </w:r>
    </w:p>
    <w:p w:rsidR="00AB6D57"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Для оплаты случая лечения по клинико-статистической группе</w:t>
      </w:r>
      <w:r w:rsidR="003F48A7">
        <w:rPr>
          <w:rFonts w:ascii="Times New Roman" w:eastAsia="Times New Roman" w:hAnsi="Times New Roman" w:cs="Times New Roman"/>
          <w:color w:val="000000"/>
          <w:sz w:val="28"/>
          <w:szCs w:val="28"/>
          <w:lang w:val="ru" w:eastAsia="ru-RU"/>
        </w:rPr>
        <w:t xml:space="preserve"> в качестве основного диагноза </w:t>
      </w:r>
      <w:r>
        <w:rPr>
          <w:rFonts w:ascii="Times New Roman" w:eastAsia="Times New Roman" w:hAnsi="Times New Roman" w:cs="Times New Roman"/>
          <w:color w:val="000000"/>
          <w:sz w:val="28"/>
          <w:szCs w:val="28"/>
          <w:lang w:val="ru" w:eastAsia="ru-RU"/>
        </w:rPr>
        <w:t xml:space="preserve">указывается код по МКБ-10, являющийся основным поводом к госпитализации. </w:t>
      </w:r>
      <w:r w:rsidR="007F0372">
        <w:rPr>
          <w:rFonts w:ascii="Times New Roman" w:eastAsia="Times New Roman" w:hAnsi="Times New Roman" w:cs="Times New Roman"/>
          <w:color w:val="000000"/>
          <w:sz w:val="28"/>
          <w:szCs w:val="28"/>
          <w:lang w:val="ru" w:eastAsia="ru-RU"/>
        </w:rPr>
        <w:t xml:space="preserve">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007F0372" w:rsidRPr="00DE58EA">
        <w:rPr>
          <w:rFonts w:ascii="Times New Roman" w:eastAsia="Times New Roman" w:hAnsi="Times New Roman" w:cs="Times New Roman"/>
          <w:color w:val="000000"/>
          <w:sz w:val="28"/>
          <w:szCs w:val="28"/>
          <w:lang w:val="ru" w:eastAsia="ru-RU"/>
        </w:rPr>
        <w:t>нейтропенией</w:t>
      </w:r>
      <w:proofErr w:type="spellEnd"/>
      <w:r w:rsidR="00DE58EA">
        <w:rPr>
          <w:rFonts w:ascii="Times New Roman" w:eastAsia="Times New Roman" w:hAnsi="Times New Roman" w:cs="Times New Roman"/>
          <w:color w:val="000000"/>
          <w:sz w:val="28"/>
          <w:szCs w:val="28"/>
          <w:lang w:val="ru" w:eastAsia="ru-RU"/>
        </w:rPr>
        <w:t>.</w:t>
      </w:r>
    </w:p>
    <w:p w:rsidR="00DC0345" w:rsidRPr="0041569C" w:rsidRDefault="00DC0345" w:rsidP="00DC0345">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клинико-статистической группе осуществляется в соответствии с кодом Номенклатуры.</w:t>
      </w:r>
      <w:r>
        <w:rPr>
          <w:rFonts w:ascii="Times New Roman" w:eastAsia="Times New Roman" w:hAnsi="Times New Roman" w:cs="Times New Roman"/>
          <w:color w:val="000000"/>
          <w:sz w:val="28"/>
          <w:szCs w:val="28"/>
          <w:lang w:val="ru" w:eastAsia="ru-RU"/>
        </w:rPr>
        <w:t xml:space="preserve"> В</w:t>
      </w:r>
      <w:r w:rsidRPr="0041569C">
        <w:rPr>
          <w:rFonts w:ascii="Times New Roman" w:eastAsia="Times New Roman" w:hAnsi="Times New Roman" w:cs="Times New Roman"/>
          <w:color w:val="000000"/>
          <w:sz w:val="28"/>
          <w:szCs w:val="28"/>
          <w:lang w:val="ru" w:eastAsia="ru-RU"/>
        </w:rPr>
        <w:t xml:space="preserve">ыбор между применением клинико-статистической группы, определенной в соответствии с кодом диагноза по МКБ-10, и клинико-статистической группы, 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Pr="0041569C">
        <w:rPr>
          <w:rFonts w:ascii="Times New Roman" w:eastAsia="Times New Roman" w:hAnsi="Times New Roman" w:cs="Times New Roman"/>
          <w:color w:val="000000"/>
          <w:sz w:val="28"/>
          <w:szCs w:val="28"/>
          <w:lang w:val="ru" w:eastAsia="ru-RU"/>
        </w:rPr>
        <w:t>.</w:t>
      </w:r>
    </w:p>
    <w:p w:rsidR="0068081F" w:rsidRPr="0041569C" w:rsidRDefault="0068081F" w:rsidP="0068081F">
      <w:pPr>
        <w:pStyle w:val="10"/>
        <w:shd w:val="clear" w:color="auto" w:fill="auto"/>
        <w:tabs>
          <w:tab w:val="left" w:pos="0"/>
          <w:tab w:val="left" w:pos="709"/>
        </w:tabs>
        <w:spacing w:before="0" w:after="0" w:line="240" w:lineRule="auto"/>
        <w:ind w:firstLine="709"/>
        <w:rPr>
          <w:color w:val="000000"/>
          <w:lang w:val="ru" w:eastAsia="ru-RU"/>
        </w:rPr>
      </w:pPr>
      <w:r w:rsidRPr="0041569C">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 xml:space="preserve">На больного, поступающего на лечение в дневной стационар любого типа, ведутся все утвержденные Министерством здравоохранения Российской Федерации нормативные документы с маркировкой «дневной </w:t>
      </w:r>
      <w:r w:rsidRPr="0041569C">
        <w:rPr>
          <w:rFonts w:ascii="Times New Roman" w:hAnsi="Times New Roman"/>
          <w:sz w:val="28"/>
          <w:szCs w:val="28"/>
        </w:rPr>
        <w:lastRenderedPageBreak/>
        <w:t>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DC7877" w:rsidRDefault="00DC7877" w:rsidP="0055148B">
      <w:pPr>
        <w:spacing w:after="0" w:line="240" w:lineRule="auto"/>
        <w:ind w:firstLine="709"/>
        <w:jc w:val="both"/>
        <w:rPr>
          <w:rFonts w:ascii="Times New Roman" w:eastAsia="Times New Roman" w:hAnsi="Times New Roman" w:cs="Times New Roman"/>
          <w:color w:val="000000"/>
          <w:sz w:val="28"/>
          <w:szCs w:val="28"/>
          <w:lang w:val="ru" w:eastAsia="ru-RU"/>
        </w:rPr>
      </w:pPr>
      <w:r w:rsidRPr="00DC7877">
        <w:rPr>
          <w:rFonts w:ascii="Times New Roman" w:eastAsia="Times New Roman" w:hAnsi="Times New Roman" w:cs="Times New Roman"/>
          <w:color w:val="000000"/>
          <w:sz w:val="28"/>
          <w:szCs w:val="28"/>
          <w:lang w:val="ru" w:eastAsia="ru-RU"/>
        </w:rPr>
        <w:t xml:space="preserve">2.2. </w:t>
      </w:r>
      <w:r w:rsidRPr="00DC7877">
        <w:rPr>
          <w:rFonts w:ascii="Times New Roman" w:hAnsi="Times New Roman" w:cs="Times New Roman"/>
          <w:color w:val="000000" w:themeColor="text1"/>
          <w:sz w:val="28"/>
          <w:szCs w:val="28"/>
        </w:rPr>
        <w:t xml:space="preserve">К отдельным клинико-статистическим группам, медицинская помощь по которым оказывается преимущественно на одном уровне или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медицинской помощи (например, </w:t>
      </w:r>
      <w:proofErr w:type="spellStart"/>
      <w:r w:rsidRPr="00DC7877">
        <w:rPr>
          <w:rFonts w:ascii="Times New Roman" w:hAnsi="Times New Roman" w:cs="Times New Roman"/>
          <w:color w:val="000000" w:themeColor="text1"/>
          <w:sz w:val="28"/>
          <w:szCs w:val="28"/>
        </w:rPr>
        <w:t>аппендэктомия</w:t>
      </w:r>
      <w:proofErr w:type="spellEnd"/>
      <w:r w:rsidRPr="00DC7877">
        <w:rPr>
          <w:rFonts w:ascii="Times New Roman" w:hAnsi="Times New Roman" w:cs="Times New Roman"/>
          <w:color w:val="000000" w:themeColor="text1"/>
          <w:sz w:val="28"/>
          <w:szCs w:val="28"/>
        </w:rPr>
        <w:t>), коэффициент уровня (подуровня) при оплате не применяется (принимается равным единице). Перечень клинико-статистических групп, к которым не применяется коэффициент уровня (подуровня) в условиях круглосуточного стационара,</w:t>
      </w:r>
      <w:r>
        <w:rPr>
          <w:rFonts w:ascii="Times New Roman" w:hAnsi="Times New Roman" w:cs="Times New Roman"/>
          <w:color w:val="000000" w:themeColor="text1"/>
          <w:sz w:val="28"/>
          <w:szCs w:val="28"/>
        </w:rPr>
        <w:t xml:space="preserve"> приведен в таблице 1.</w:t>
      </w:r>
    </w:p>
    <w:p w:rsidR="00020E56" w:rsidRDefault="00020E56"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CF47D4" w:rsidRDefault="00DC7877" w:rsidP="00DC7877">
      <w:pPr>
        <w:pStyle w:val="ConsPlusNormal"/>
        <w:jc w:val="right"/>
        <w:outlineLvl w:val="1"/>
        <w:rPr>
          <w:rFonts w:ascii="Times New Roman" w:hAnsi="Times New Roman" w:cs="Times New Roman"/>
          <w:sz w:val="28"/>
        </w:rPr>
      </w:pPr>
      <w:r>
        <w:rPr>
          <w:rFonts w:ascii="Times New Roman" w:hAnsi="Times New Roman" w:cs="Times New Roman"/>
          <w:sz w:val="28"/>
        </w:rPr>
        <w:t>Таблица 1</w:t>
      </w:r>
    </w:p>
    <w:p w:rsidR="00DC7877" w:rsidRPr="00CF47D4" w:rsidRDefault="00DC7877" w:rsidP="00DC7877">
      <w:pPr>
        <w:spacing w:after="0" w:line="240" w:lineRule="auto"/>
        <w:rPr>
          <w:rFonts w:ascii="Times New Roman" w:eastAsia="Calibri" w:hAnsi="Times New Roman" w:cs="Times New Roman"/>
          <w:sz w:val="28"/>
          <w:szCs w:val="28"/>
          <w:lang w:eastAsia="ru-RU"/>
        </w:rPr>
      </w:pPr>
    </w:p>
    <w:p w:rsidR="00DC7877" w:rsidRDefault="00DC7877" w:rsidP="00DC7877">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w:t>
      </w:r>
    </w:p>
    <w:p w:rsidR="00DC7877" w:rsidRPr="00CF47D4" w:rsidRDefault="00DC7877" w:rsidP="00DC7877">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клинико-статистических групп</w:t>
      </w:r>
      <w:r w:rsidR="00C366DC">
        <w:rPr>
          <w:rFonts w:ascii="Times New Roman" w:eastAsia="Calibri" w:hAnsi="Times New Roman" w:cs="Times New Roman"/>
          <w:sz w:val="28"/>
          <w:szCs w:val="28"/>
          <w:lang w:eastAsia="ru-RU"/>
        </w:rPr>
        <w:t xml:space="preserve"> круглосуточного стационара</w:t>
      </w:r>
      <w:r w:rsidRPr="00CF47D4">
        <w:rPr>
          <w:rFonts w:ascii="Times New Roman" w:eastAsia="Calibri" w:hAnsi="Times New Roman" w:cs="Times New Roman"/>
          <w:sz w:val="28"/>
          <w:szCs w:val="28"/>
          <w:lang w:eastAsia="ru-RU"/>
        </w:rPr>
        <w:t>, при оплате по которым не применяется коэффициент уровня (подуровня) медицинской организации</w:t>
      </w:r>
    </w:p>
    <w:p w:rsidR="00DC7877" w:rsidRPr="00CF47D4" w:rsidRDefault="00DC7877" w:rsidP="00DC7877">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DC7877" w:rsidRPr="00CF47D4" w:rsidTr="00DC7877">
        <w:trPr>
          <w:cantSplit/>
          <w:trHeight w:val="284"/>
          <w:tblHeader/>
        </w:trPr>
        <w:tc>
          <w:tcPr>
            <w:tcW w:w="1095"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rsidR="00DC7877" w:rsidRPr="00CF47D4" w:rsidRDefault="00DC7877" w:rsidP="00DC7877">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DC7877" w:rsidRPr="00CF47D4" w:rsidTr="00DC7877">
        <w:trPr>
          <w:cantSplit/>
          <w:trHeight w:val="284"/>
        </w:trPr>
        <w:tc>
          <w:tcPr>
            <w:tcW w:w="9238" w:type="dxa"/>
            <w:gridSpan w:val="2"/>
            <w:shd w:val="clear" w:color="auto" w:fill="auto"/>
            <w:vAlign w:val="center"/>
          </w:tcPr>
          <w:p w:rsidR="00DC7877" w:rsidRPr="009C46C0" w:rsidRDefault="00DC7877" w:rsidP="00DC7877">
            <w:pPr>
              <w:jc w:val="center"/>
              <w:rPr>
                <w:rFonts w:ascii="Times New Roman" w:eastAsia="Calibri" w:hAnsi="Times New Roman" w:cs="Times New Roman"/>
                <w:b/>
                <w:sz w:val="24"/>
                <w:szCs w:val="24"/>
                <w:lang w:val="ru-RU"/>
              </w:rPr>
            </w:pPr>
            <w:r w:rsidRPr="009C46C0">
              <w:rPr>
                <w:rFonts w:ascii="Times New Roman" w:eastAsia="Calibri" w:hAnsi="Times New Roman" w:cs="Times New Roman"/>
                <w:b/>
                <w:sz w:val="24"/>
                <w:szCs w:val="24"/>
                <w:lang w:val="ru-RU"/>
              </w:rPr>
              <w:t>Круглосуточный стационар</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st01.001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Беременность без патологии, дородовая госпитализация в отделение сестринского ухода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st02.002</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Беременность</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закончившаяся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абортивным</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исходом</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st02.006</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Послеродовой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сепсис</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st02.012</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женских половых органах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st03.002</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Ангионевротический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отек</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анафилактический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шок</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st04.001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Язва желудка и двенадцатиперстной кишки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дети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дети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st09.010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дети (уровень 6)</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st10.003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Аппендэктомия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дети</w:t>
            </w:r>
            <w:proofErr w:type="spellEnd"/>
            <w:r w:rsidRPr="002F3ECC">
              <w:rPr>
                <w:rFonts w:ascii="Times New Roman" w:hAnsi="Times New Roman"/>
                <w:color w:val="000000" w:themeColor="text1"/>
                <w:sz w:val="24"/>
              </w:rPr>
              <w:t xml:space="preserve"> </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st10.005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дети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st14.001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кишечнике и анальной области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st15.005</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Эпилепсия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судороги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уровень</w:t>
            </w:r>
            <w:proofErr w:type="spellEnd"/>
            <w:r w:rsidRPr="002F3ECC">
              <w:rPr>
                <w:rFonts w:ascii="Times New Roman" w:hAnsi="Times New Roman"/>
                <w:color w:val="000000" w:themeColor="text1"/>
                <w:sz w:val="24"/>
              </w:rPr>
              <w:t xml:space="preserve">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2F3ECC">
              <w:rPr>
                <w:rFonts w:ascii="Times New Roman" w:hAnsi="Times New Roman"/>
                <w:color w:val="000000" w:themeColor="text1"/>
                <w:sz w:val="24"/>
                <w:lang w:val="ru-RU"/>
              </w:rPr>
              <w:t>ботулотоксина</w:t>
            </w:r>
            <w:proofErr w:type="spellEnd"/>
            <w:r w:rsidRPr="002F3ECC">
              <w:rPr>
                <w:rFonts w:ascii="Times New Roman" w:hAnsi="Times New Roman"/>
                <w:color w:val="000000" w:themeColor="text1"/>
                <w:sz w:val="24"/>
                <w:lang w:val="ru-RU"/>
              </w:rPr>
              <w:t xml:space="preserve">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st15.009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2F3ECC">
              <w:rPr>
                <w:rFonts w:ascii="Times New Roman" w:hAnsi="Times New Roman"/>
                <w:color w:val="000000" w:themeColor="text1"/>
                <w:sz w:val="24"/>
                <w:lang w:val="ru-RU"/>
              </w:rPr>
              <w:t>ботулотоксина</w:t>
            </w:r>
            <w:proofErr w:type="spellEnd"/>
            <w:r w:rsidRPr="002F3ECC">
              <w:rPr>
                <w:rFonts w:ascii="Times New Roman" w:hAnsi="Times New Roman"/>
                <w:color w:val="000000" w:themeColor="text1"/>
                <w:sz w:val="24"/>
                <w:lang w:val="ru-RU"/>
              </w:rPr>
              <w:t xml:space="preserve">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Дорсопатии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спондилопатии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остеопатии</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st16.005</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Сотрясение</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головного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мозга</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периферической нервной системе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st16.011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периферической нервной системе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st20.010</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Замена</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речевого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процессора</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8C675D">
              <w:rPr>
                <w:rFonts w:ascii="Times New Roman" w:hAnsi="Times New Roman"/>
                <w:color w:val="000000" w:themeColor="text1"/>
                <w:sz w:val="24"/>
              </w:rPr>
              <w:t>st21.00</w:t>
            </w:r>
            <w:r>
              <w:rPr>
                <w:rFonts w:ascii="Times New Roman" w:hAnsi="Times New Roman"/>
                <w:color w:val="000000" w:themeColor="text1"/>
                <w:sz w:val="24"/>
              </w:rPr>
              <w:t>4</w:t>
            </w:r>
          </w:p>
        </w:tc>
        <w:tc>
          <w:tcPr>
            <w:tcW w:w="8143" w:type="dxa"/>
            <w:shd w:val="clear" w:color="auto" w:fill="auto"/>
          </w:tcPr>
          <w:p w:rsidR="001D3305" w:rsidRPr="00BD40CB" w:rsidRDefault="001D3305" w:rsidP="001D3305">
            <w:pPr>
              <w:rPr>
                <w:rFonts w:ascii="Times New Roman" w:hAnsi="Times New Roman"/>
                <w:color w:val="000000" w:themeColor="text1"/>
                <w:sz w:val="24"/>
                <w:lang w:val="ru-RU"/>
              </w:rPr>
            </w:pPr>
            <w:r w:rsidRPr="00BD40CB">
              <w:rPr>
                <w:rFonts w:ascii="Times New Roman" w:hAnsi="Times New Roman"/>
                <w:color w:val="000000" w:themeColor="text1"/>
                <w:sz w:val="24"/>
                <w:lang w:val="ru-RU"/>
              </w:rPr>
              <w:t>Операции на органе зрения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st21.006</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органе зрения (уровень 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st21.009</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w:t>
            </w:r>
            <w:proofErr w:type="spellStart"/>
            <w:r w:rsidRPr="00492AEB">
              <w:rPr>
                <w:rFonts w:ascii="Times New Roman" w:eastAsia="Calibri" w:hAnsi="Times New Roman" w:cs="Times New Roman"/>
                <w:color w:val="000000" w:themeColor="text1"/>
                <w:sz w:val="24"/>
                <w:szCs w:val="24"/>
                <w:lang w:val="ru-RU"/>
              </w:rPr>
              <w:t>факоэмульсификация</w:t>
            </w:r>
            <w:proofErr w:type="spellEnd"/>
            <w:r w:rsidRPr="00492AEB">
              <w:rPr>
                <w:rFonts w:ascii="Times New Roman" w:eastAsia="Calibri" w:hAnsi="Times New Roman" w:cs="Times New Roman"/>
                <w:color w:val="000000" w:themeColor="text1"/>
                <w:sz w:val="24"/>
                <w:szCs w:val="24"/>
                <w:lang w:val="ru-RU"/>
              </w:rPr>
              <w:t xml:space="preserve"> с имплантацией ИОЛ)</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Болезни пищевода, гастрит, дуоденит, другие болезни желудка и двенадцатиперстной кишки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st27.003</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Болезни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желчного</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пузыря</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Гипертоническая болезнь в стадии обострения</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st27.006</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Стенокардия (кроме </w:t>
            </w:r>
            <w:proofErr w:type="gramStart"/>
            <w:r w:rsidRPr="002F3ECC">
              <w:rPr>
                <w:rFonts w:ascii="Times New Roman" w:hAnsi="Times New Roman"/>
                <w:color w:val="000000" w:themeColor="text1"/>
                <w:sz w:val="24"/>
                <w:lang w:val="ru-RU"/>
              </w:rPr>
              <w:t>нестабильной</w:t>
            </w:r>
            <w:proofErr w:type="gramEnd"/>
            <w:r w:rsidRPr="002F3ECC">
              <w:rPr>
                <w:rFonts w:ascii="Times New Roman" w:hAnsi="Times New Roman"/>
                <w:color w:val="000000" w:themeColor="text1"/>
                <w:sz w:val="24"/>
                <w:lang w:val="ru-RU"/>
              </w:rPr>
              <w:t>), хроническая ишемическая болезнь сердца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st27.010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 xml:space="preserve">Бронхит </w:t>
            </w:r>
            <w:proofErr w:type="spellStart"/>
            <w:r w:rsidRPr="002F3ECC">
              <w:rPr>
                <w:rFonts w:ascii="Times New Roman" w:hAnsi="Times New Roman"/>
                <w:color w:val="000000" w:themeColor="text1"/>
                <w:sz w:val="24"/>
                <w:lang w:val="ru-RU"/>
              </w:rPr>
              <w:t>необструктивный</w:t>
            </w:r>
            <w:proofErr w:type="spellEnd"/>
            <w:r w:rsidRPr="002F3ECC">
              <w:rPr>
                <w:rFonts w:ascii="Times New Roman" w:hAnsi="Times New Roman"/>
                <w:color w:val="000000" w:themeColor="text1"/>
                <w:sz w:val="24"/>
                <w:lang w:val="ru-RU"/>
              </w:rPr>
              <w:t>, симптомы и признаки, относящиеся к органам дыхания</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st28.004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нижних дыхательных путях и легочной ткани, органах средостения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st28.005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нижних дыхательных путях и легочной ткани, органах средостения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шейки бедра и костей таза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бедренной кости, другие травмы области бедра и тазобедренного сустава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вывихи, растяжения области грудной клетки, верхней конечности и стопы</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st29.005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Переломы, вывихи, растяжения области колена и голени</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st29.012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костно-мышечной системе и суставах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st29.013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костно-мышечной системе и суставах (уровень 5)</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lastRenderedPageBreak/>
              <w:t>st30.004</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Болезни</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предстательной</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железы</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st30.008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взрослые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мужских половых органах, взрослые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st30.015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почке и мочевыделительной системе, взрослые (уровень 6)</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st31.002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коже, подкожной клетчатке, придатках кожи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st31.009</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эндокринных железах кроме гипофиза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эндокринных железах кроме гипофиза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st31.012</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Артрозы, другие поражения суставов, болезни мягких тканей</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st31.018</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Открытые раны, поверхностные, другие и неуточненные травмы</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желчном пузыре и желчевыводящих путях (уровень 4)</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st32.010</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на пищеводе, желудке, двенадцатиперстной кишке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st32.011</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Аппендэктомия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взрослые</w:t>
            </w:r>
            <w:proofErr w:type="spellEnd"/>
            <w:r w:rsidRPr="002F3ECC">
              <w:rPr>
                <w:rFonts w:ascii="Times New Roman" w:hAnsi="Times New Roman"/>
                <w:color w:val="000000" w:themeColor="text1"/>
                <w:sz w:val="24"/>
              </w:rPr>
              <w:t xml:space="preserve"> </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st32.013</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st32.015</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Операции по поводу грыж, взрослые (уровень 3)</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st36.001</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Комплексное лечение с применением препаратов иммуноглобулина</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st36.007</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Установка, замена, заправка помп для лекарственных препаратов</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st36.009</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Реинфузия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аутокрови</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st36.010</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Баллонная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внутриаортальная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контрпульсация</w:t>
            </w:r>
            <w:proofErr w:type="spellEnd"/>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st36.011</w:t>
            </w:r>
          </w:p>
        </w:tc>
        <w:tc>
          <w:tcPr>
            <w:tcW w:w="8143" w:type="dxa"/>
            <w:shd w:val="clear" w:color="auto" w:fill="auto"/>
          </w:tcPr>
          <w:p w:rsidR="001D3305" w:rsidRPr="002F3ECC" w:rsidRDefault="001D3305" w:rsidP="001D3305">
            <w:pPr>
              <w:rPr>
                <w:rFonts w:ascii="Times New Roman" w:hAnsi="Times New Roman"/>
                <w:color w:val="000000" w:themeColor="text1"/>
                <w:sz w:val="24"/>
              </w:rPr>
            </w:pPr>
            <w:proofErr w:type="spellStart"/>
            <w:r w:rsidRPr="002F3ECC">
              <w:rPr>
                <w:rFonts w:ascii="Times New Roman" w:hAnsi="Times New Roman"/>
                <w:color w:val="000000" w:themeColor="text1"/>
                <w:sz w:val="24"/>
              </w:rPr>
              <w:t>Экстракорпоральная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мембранная</w:t>
            </w:r>
            <w:proofErr w:type="spellEnd"/>
            <w:r w:rsidRPr="002F3ECC">
              <w:rPr>
                <w:rFonts w:ascii="Times New Roman" w:hAnsi="Times New Roman"/>
                <w:color w:val="000000" w:themeColor="text1"/>
                <w:sz w:val="24"/>
              </w:rPr>
              <w:t xml:space="preserve"> </w:t>
            </w:r>
            <w:proofErr w:type="spellStart"/>
            <w:r w:rsidRPr="002F3ECC">
              <w:rPr>
                <w:rFonts w:ascii="Times New Roman" w:hAnsi="Times New Roman"/>
                <w:color w:val="000000" w:themeColor="text1"/>
                <w:sz w:val="24"/>
              </w:rPr>
              <w:t>оксигенация</w:t>
            </w:r>
            <w:proofErr w:type="spellEnd"/>
          </w:p>
        </w:tc>
      </w:tr>
      <w:tr w:rsidR="001D3305" w:rsidRPr="00CF47D4" w:rsidTr="00F9438F">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rPr>
            </w:pPr>
            <w:proofErr w:type="spellStart"/>
            <w:r w:rsidRPr="00492AEB">
              <w:rPr>
                <w:rFonts w:ascii="Times New Roman" w:eastAsia="Calibri" w:hAnsi="Times New Roman" w:cs="Times New Roman"/>
                <w:color w:val="000000" w:themeColor="text1"/>
                <w:sz w:val="24"/>
                <w:szCs w:val="24"/>
              </w:rPr>
              <w:t>Радиойодтерапия</w:t>
            </w:r>
            <w:proofErr w:type="spellEnd"/>
          </w:p>
        </w:tc>
      </w:tr>
      <w:tr w:rsidR="001D3305" w:rsidRPr="00CF47D4" w:rsidTr="00F9438F">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st36.027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w:t>
            </w:r>
            <w:r>
              <w:rPr>
                <w:rFonts w:ascii="Times New Roman" w:eastAsia="Calibri" w:hAnsi="Times New Roman" w:cs="Times New Roman"/>
                <w:color w:val="000000" w:themeColor="text1"/>
                <w:sz w:val="24"/>
                <w:szCs w:val="24"/>
                <w:lang w:val="ru-RU"/>
              </w:rPr>
              <w:t xml:space="preserve"> </w:t>
            </w:r>
            <w:r w:rsidRPr="00B17913">
              <w:rPr>
                <w:rFonts w:ascii="Times New Roman" w:eastAsia="Calibri" w:hAnsi="Times New Roman" w:cs="Times New Roman"/>
                <w:color w:val="000000" w:themeColor="text1"/>
                <w:sz w:val="24"/>
                <w:szCs w:val="24"/>
                <w:lang w:val="ru-RU"/>
              </w:rPr>
              <w:t>или замена</w:t>
            </w:r>
            <w:r w:rsidRPr="00492AEB">
              <w:rPr>
                <w:rFonts w:ascii="Times New Roman" w:eastAsia="Calibri" w:hAnsi="Times New Roman" w:cs="Times New Roman"/>
                <w:color w:val="000000" w:themeColor="text1"/>
                <w:sz w:val="24"/>
                <w:szCs w:val="24"/>
                <w:lang w:val="ru-RU"/>
              </w:rPr>
              <w:t>)</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028</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029</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lang w:val="ru-RU"/>
              </w:rPr>
            </w:pPr>
            <w:r w:rsidRPr="002F3ECC">
              <w:rPr>
                <w:rFonts w:ascii="Times New Roman" w:hAnsi="Times New Roman"/>
                <w:color w:val="000000" w:themeColor="text1"/>
                <w:sz w:val="24"/>
              </w:rPr>
              <w:t>st36.</w:t>
            </w:r>
            <w:r w:rsidRPr="00492AEB">
              <w:rPr>
                <w:rFonts w:ascii="Times New Roman" w:eastAsia="Calibri" w:hAnsi="Times New Roman" w:cs="Times New Roman"/>
                <w:color w:val="000000" w:themeColor="text1"/>
                <w:sz w:val="24"/>
                <w:szCs w:val="24"/>
                <w:lang w:val="ru-RU"/>
              </w:rPr>
              <w:t>030</w:t>
            </w:r>
          </w:p>
        </w:tc>
        <w:tc>
          <w:tcPr>
            <w:tcW w:w="8143" w:type="dxa"/>
            <w:shd w:val="clear" w:color="auto" w:fill="auto"/>
            <w:vAlign w:val="center"/>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st36.031</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st36.032</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st36.033</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st36.035</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st36.036</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st36.038</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st36.039</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st36.040</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lastRenderedPageBreak/>
              <w:t>st36.041</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st36.042</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st36.043</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st36.044</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st36.045</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st36.046</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st36.047</w:t>
            </w:r>
          </w:p>
        </w:tc>
        <w:tc>
          <w:tcPr>
            <w:tcW w:w="8143" w:type="dxa"/>
            <w:shd w:val="clear" w:color="auto" w:fill="auto"/>
            <w:vAlign w:val="center"/>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p>
        </w:tc>
      </w:tr>
      <w:tr w:rsidR="001D3305" w:rsidRPr="00CF47D4" w:rsidTr="00DC7877">
        <w:trPr>
          <w:cantSplit/>
          <w:trHeight w:val="284"/>
        </w:trPr>
        <w:tc>
          <w:tcPr>
            <w:tcW w:w="1095" w:type="dxa"/>
            <w:shd w:val="clear" w:color="auto" w:fill="auto"/>
            <w:vAlign w:val="center"/>
          </w:tcPr>
          <w:p w:rsidR="001D3305" w:rsidRPr="002F3ECC" w:rsidRDefault="001D3305" w:rsidP="001D3305">
            <w:pPr>
              <w:jc w:val="center"/>
              <w:rPr>
                <w:rFonts w:ascii="Times New Roman" w:hAnsi="Times New Roman"/>
                <w:color w:val="000000" w:themeColor="text1"/>
                <w:sz w:val="24"/>
              </w:rPr>
            </w:pPr>
            <w:r w:rsidRPr="002F3ECC">
              <w:rPr>
                <w:rFonts w:ascii="Times New Roman" w:hAnsi="Times New Roman"/>
                <w:color w:val="000000" w:themeColor="text1"/>
                <w:sz w:val="24"/>
              </w:rPr>
              <w:t>st37.004</w:t>
            </w:r>
          </w:p>
        </w:tc>
        <w:tc>
          <w:tcPr>
            <w:tcW w:w="8143" w:type="dxa"/>
            <w:shd w:val="clear" w:color="auto" w:fill="auto"/>
          </w:tcPr>
          <w:p w:rsidR="001D3305" w:rsidRPr="002F3ECC" w:rsidRDefault="001D3305" w:rsidP="001D3305">
            <w:pPr>
              <w:rPr>
                <w:rFonts w:ascii="Times New Roman" w:hAnsi="Times New Roman"/>
                <w:color w:val="000000" w:themeColor="text1"/>
                <w:sz w:val="24"/>
                <w:lang w:val="ru-RU"/>
              </w:rPr>
            </w:pPr>
            <w:r w:rsidRPr="002F3ECC">
              <w:rPr>
                <w:rFonts w:ascii="Times New Roman" w:hAnsi="Times New Roman"/>
                <w:color w:val="000000" w:themeColor="text1"/>
                <w:sz w:val="24"/>
                <w:lang w:val="ru-RU"/>
              </w:rPr>
              <w:t>Медицинская реабилитация пациентов с заболеваниями центральной нервной системы (6 баллов по ШРМ)</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st37.024</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st37.025</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1D3305" w:rsidRPr="00CF47D4" w:rsidTr="00DC7877">
        <w:trPr>
          <w:cantSplit/>
          <w:trHeight w:val="284"/>
        </w:trPr>
        <w:tc>
          <w:tcPr>
            <w:tcW w:w="1095" w:type="dxa"/>
            <w:shd w:val="clear" w:color="auto" w:fill="auto"/>
            <w:vAlign w:val="center"/>
          </w:tcPr>
          <w:p w:rsidR="001D3305" w:rsidRPr="00492AEB" w:rsidRDefault="001D3305" w:rsidP="001D3305">
            <w:pPr>
              <w:jc w:val="cente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st37.026</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eastAsia="ru-RU"/>
        </w:rPr>
      </w:pPr>
    </w:p>
    <w:p w:rsidR="004B6BF9" w:rsidRDefault="009B3B3E" w:rsidP="004B6BF9">
      <w:pPr>
        <w:spacing w:after="0" w:line="240" w:lineRule="auto"/>
        <w:ind w:firstLine="709"/>
        <w:jc w:val="both"/>
        <w:rPr>
          <w:rFonts w:ascii="Times New Roman" w:hAnsi="Times New Roman" w:cs="Times New Roman"/>
          <w:color w:val="000000" w:themeColor="text1"/>
          <w:sz w:val="28"/>
        </w:rPr>
      </w:pPr>
      <w:r w:rsidRPr="00020E56">
        <w:rPr>
          <w:rFonts w:ascii="Times New Roman" w:hAnsi="Times New Roman" w:cs="Times New Roman"/>
          <w:color w:val="000000" w:themeColor="text1"/>
          <w:sz w:val="28"/>
        </w:rPr>
        <w:t>2.</w:t>
      </w:r>
      <w:r w:rsidR="00020E56" w:rsidRPr="00020E56">
        <w:rPr>
          <w:rFonts w:ascii="Times New Roman" w:hAnsi="Times New Roman" w:cs="Times New Roman"/>
          <w:color w:val="000000" w:themeColor="text1"/>
          <w:sz w:val="28"/>
        </w:rPr>
        <w:t>3</w:t>
      </w:r>
      <w:r w:rsidRPr="00020E56">
        <w:rPr>
          <w:rFonts w:ascii="Times New Roman" w:hAnsi="Times New Roman" w:cs="Times New Roman"/>
          <w:color w:val="000000" w:themeColor="text1"/>
          <w:sz w:val="28"/>
        </w:rPr>
        <w:t>.</w:t>
      </w:r>
      <w:r w:rsidRPr="00020E56">
        <w:rPr>
          <w:color w:val="000000" w:themeColor="text1"/>
          <w:lang w:val="ru" w:eastAsia="ru-RU"/>
        </w:rPr>
        <w:t xml:space="preserve"> </w:t>
      </w:r>
      <w:r w:rsidR="00211510" w:rsidRPr="00020E56">
        <w:rPr>
          <w:rFonts w:ascii="Times New Roman" w:hAnsi="Times New Roman" w:cs="Times New Roman"/>
          <w:color w:val="000000" w:themeColor="text1"/>
          <w:sz w:val="28"/>
        </w:rPr>
        <w:t>К прерванным случаям оказания медицинской помощи относятся</w:t>
      </w:r>
      <w:r w:rsidR="004B6BF9">
        <w:rPr>
          <w:rFonts w:ascii="Times New Roman" w:hAnsi="Times New Roman" w:cs="Times New Roman"/>
          <w:color w:val="000000" w:themeColor="text1"/>
          <w:sz w:val="28"/>
        </w:rPr>
        <w:t>:</w:t>
      </w:r>
      <w:r w:rsidR="00211510" w:rsidRPr="00020E56">
        <w:rPr>
          <w:rFonts w:ascii="Times New Roman" w:hAnsi="Times New Roman" w:cs="Times New Roman"/>
          <w:color w:val="000000" w:themeColor="text1"/>
          <w:sz w:val="28"/>
        </w:rPr>
        <w:t xml:space="preserve"> </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1. </w:t>
      </w:r>
      <w:r w:rsidR="00362029">
        <w:rPr>
          <w:rFonts w:ascii="Times New Roman" w:hAnsi="Times New Roman" w:cs="Times New Roman"/>
          <w:sz w:val="28"/>
        </w:rPr>
        <w:t>С</w:t>
      </w:r>
      <w:r w:rsidRPr="00F64198">
        <w:rPr>
          <w:rFonts w:ascii="Times New Roman" w:hAnsi="Times New Roman" w:cs="Times New Roman"/>
          <w:sz w:val="28"/>
        </w:rPr>
        <w:t>лучаи прерывания лечения по медицинским показаниям;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2. 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лечения при переводе пациента из одного отделения медицинской организации в другое;</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3. </w:t>
      </w:r>
      <w:r w:rsidR="00362029">
        <w:rPr>
          <w:rFonts w:ascii="Times New Roman" w:hAnsi="Times New Roman" w:cs="Times New Roman"/>
          <w:sz w:val="28"/>
        </w:rPr>
        <w:t>С</w:t>
      </w:r>
      <w:r w:rsidRPr="00F64198">
        <w:rPr>
          <w:rFonts w:ascii="Times New Roman" w:hAnsi="Times New Roman" w:cs="Times New Roman"/>
          <w:sz w:val="28"/>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4. </w:t>
      </w:r>
      <w:r w:rsidR="00362029">
        <w:rPr>
          <w:rFonts w:ascii="Times New Roman" w:hAnsi="Times New Roman" w:cs="Times New Roman"/>
          <w:sz w:val="28"/>
        </w:rPr>
        <w:t>С</w:t>
      </w:r>
      <w:r w:rsidRPr="00F64198">
        <w:rPr>
          <w:rFonts w:ascii="Times New Roman" w:hAnsi="Times New Roman" w:cs="Times New Roman"/>
          <w:sz w:val="28"/>
        </w:rPr>
        <w:t>лучаи перевода пациента в другую медицинскую организацию;</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5. 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 xml:space="preserve">лечения </w:t>
      </w:r>
      <w:r w:rsidR="0055148B">
        <w:rPr>
          <w:rFonts w:ascii="Times New Roman" w:hAnsi="Times New Roman" w:cs="Times New Roman"/>
          <w:sz w:val="28"/>
        </w:rPr>
        <w:t>вследствие</w:t>
      </w:r>
      <w:r w:rsidRPr="00F64198">
        <w:rPr>
          <w:rFonts w:ascii="Times New Roman" w:hAnsi="Times New Roman" w:cs="Times New Roman"/>
          <w:sz w:val="28"/>
        </w:rPr>
        <w:t xml:space="preserve"> преждевременной выписк</w:t>
      </w:r>
      <w:r w:rsidR="0055148B">
        <w:rPr>
          <w:rFonts w:ascii="Times New Roman" w:hAnsi="Times New Roman" w:cs="Times New Roman"/>
          <w:sz w:val="28"/>
        </w:rPr>
        <w:t>и</w:t>
      </w:r>
      <w:r w:rsidRPr="00F64198">
        <w:rPr>
          <w:rFonts w:ascii="Times New Roman" w:hAnsi="Times New Roman" w:cs="Times New Roman"/>
          <w:sz w:val="28"/>
        </w:rPr>
        <w:t xml:space="preserve"> пациента из медицинской организации</w:t>
      </w:r>
      <w:r w:rsidR="0055148B">
        <w:rPr>
          <w:rFonts w:ascii="Times New Roman" w:hAnsi="Times New Roman" w:cs="Times New Roman"/>
          <w:sz w:val="28"/>
        </w:rPr>
        <w:t>, обусловленной</w:t>
      </w:r>
      <w:r w:rsidR="0055148B">
        <w:rPr>
          <w:rFonts w:ascii="Times New Roman" w:hAnsi="Times New Roman" w:cs="Times New Roman"/>
          <w:sz w:val="28"/>
        </w:rPr>
        <w:tab/>
      </w:r>
      <w:r w:rsidRPr="00F64198">
        <w:rPr>
          <w:rFonts w:ascii="Times New Roman" w:hAnsi="Times New Roman" w:cs="Times New Roman"/>
          <w:sz w:val="28"/>
        </w:rPr>
        <w:t>его письменн</w:t>
      </w:r>
      <w:r w:rsidR="0055148B">
        <w:rPr>
          <w:rFonts w:ascii="Times New Roman" w:hAnsi="Times New Roman" w:cs="Times New Roman"/>
          <w:sz w:val="28"/>
        </w:rPr>
        <w:t>ым</w:t>
      </w:r>
      <w:r w:rsidRPr="00F64198">
        <w:rPr>
          <w:rFonts w:ascii="Times New Roman" w:hAnsi="Times New Roman" w:cs="Times New Roman"/>
          <w:sz w:val="28"/>
        </w:rPr>
        <w:t xml:space="preserve"> отказ</w:t>
      </w:r>
      <w:r w:rsidR="0055148B">
        <w:rPr>
          <w:rFonts w:ascii="Times New Roman" w:hAnsi="Times New Roman" w:cs="Times New Roman"/>
          <w:sz w:val="28"/>
        </w:rPr>
        <w:t>ом</w:t>
      </w:r>
      <w:r w:rsidRPr="00F64198">
        <w:rPr>
          <w:rFonts w:ascii="Times New Roman" w:hAnsi="Times New Roman" w:cs="Times New Roman"/>
          <w:sz w:val="28"/>
        </w:rPr>
        <w:t xml:space="preserve"> от дальнейшего лечения;</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6. </w:t>
      </w:r>
      <w:r w:rsidR="00362029">
        <w:rPr>
          <w:rFonts w:ascii="Times New Roman" w:hAnsi="Times New Roman" w:cs="Times New Roman"/>
          <w:sz w:val="28"/>
        </w:rPr>
        <w:t>С</w:t>
      </w:r>
      <w:r w:rsidRPr="00F64198">
        <w:rPr>
          <w:rFonts w:ascii="Times New Roman" w:hAnsi="Times New Roman" w:cs="Times New Roman"/>
          <w:sz w:val="28"/>
        </w:rPr>
        <w:t xml:space="preserve">лучаи лечения, закончившиеся </w:t>
      </w:r>
      <w:r w:rsidR="001A13A0">
        <w:rPr>
          <w:rFonts w:ascii="Times New Roman" w:hAnsi="Times New Roman" w:cs="Times New Roman"/>
          <w:sz w:val="28"/>
        </w:rPr>
        <w:t>смертью пациента (летальным исходом)</w:t>
      </w:r>
      <w:r w:rsidRPr="00F64198">
        <w:rPr>
          <w:rFonts w:ascii="Times New Roman" w:hAnsi="Times New Roman" w:cs="Times New Roman"/>
          <w:sz w:val="28"/>
        </w:rPr>
        <w:t>;</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7. </w:t>
      </w:r>
      <w:proofErr w:type="gramStart"/>
      <w:r w:rsidR="00362029">
        <w:rPr>
          <w:rFonts w:ascii="Times New Roman" w:hAnsi="Times New Roman" w:cs="Times New Roman"/>
          <w:sz w:val="28"/>
        </w:rPr>
        <w:t>С</w:t>
      </w:r>
      <w:r w:rsidRPr="00F64198">
        <w:rPr>
          <w:rFonts w:ascii="Times New Roman" w:hAnsi="Times New Roman" w:cs="Times New Roman"/>
          <w:sz w:val="28"/>
        </w:rPr>
        <w:t>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4B6BF9"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8. </w:t>
      </w:r>
      <w:r w:rsidR="00362029">
        <w:rPr>
          <w:rFonts w:ascii="Times New Roman" w:hAnsi="Times New Roman" w:cs="Times New Roman"/>
          <w:sz w:val="28"/>
        </w:rPr>
        <w:t>З</w:t>
      </w:r>
      <w:r w:rsidRPr="00F64198">
        <w:rPr>
          <w:rFonts w:ascii="Times New Roman" w:hAnsi="Times New Roman" w:cs="Times New Roman"/>
          <w:sz w:val="28"/>
        </w:rPr>
        <w:t xml:space="preserve">аконченные случаи лечения (не являющиеся прерванными по основаниям 1-7) длительностью </w:t>
      </w:r>
      <w:r w:rsidR="00DF4D06">
        <w:rPr>
          <w:rFonts w:ascii="Times New Roman" w:hAnsi="Times New Roman" w:cs="Times New Roman"/>
          <w:sz w:val="28"/>
        </w:rPr>
        <w:t>три</w:t>
      </w:r>
      <w:r w:rsidRPr="00F64198">
        <w:rPr>
          <w:rFonts w:ascii="Times New Roman" w:hAnsi="Times New Roman" w:cs="Times New Roman"/>
          <w:sz w:val="28"/>
        </w:rPr>
        <w:t xml:space="preserve"> дня и менее по </w:t>
      </w:r>
      <w:r>
        <w:rPr>
          <w:rFonts w:ascii="Times New Roman" w:hAnsi="Times New Roman" w:cs="Times New Roman"/>
          <w:sz w:val="28"/>
        </w:rPr>
        <w:t xml:space="preserve">клинико-статистическим </w:t>
      </w:r>
      <w:r>
        <w:rPr>
          <w:rFonts w:ascii="Times New Roman" w:hAnsi="Times New Roman" w:cs="Times New Roman"/>
          <w:sz w:val="28"/>
        </w:rPr>
        <w:lastRenderedPageBreak/>
        <w:t>группам</w:t>
      </w:r>
      <w:r w:rsidRPr="00F64198">
        <w:rPr>
          <w:rFonts w:ascii="Times New Roman" w:hAnsi="Times New Roman" w:cs="Times New Roman"/>
          <w:sz w:val="28"/>
        </w:rPr>
        <w:t xml:space="preserve">, не включенным в перечень </w:t>
      </w:r>
      <w:r>
        <w:rPr>
          <w:rFonts w:ascii="Times New Roman" w:hAnsi="Times New Roman" w:cs="Times New Roman"/>
          <w:sz w:val="28"/>
        </w:rPr>
        <w:t>клинико-статистических групп</w:t>
      </w:r>
      <w:r w:rsidRPr="00F64198">
        <w:rPr>
          <w:rFonts w:ascii="Times New Roman" w:hAnsi="Times New Roman" w:cs="Times New Roman"/>
          <w:sz w:val="28"/>
        </w:rPr>
        <w:t xml:space="preserve">, для которых оптимальным сроком лечения является период </w:t>
      </w:r>
      <w:r>
        <w:rPr>
          <w:rFonts w:ascii="Times New Roman" w:hAnsi="Times New Roman" w:cs="Times New Roman"/>
          <w:sz w:val="28"/>
        </w:rPr>
        <w:t>три</w:t>
      </w:r>
      <w:r w:rsidRPr="00F64198">
        <w:rPr>
          <w:rFonts w:ascii="Times New Roman" w:hAnsi="Times New Roman" w:cs="Times New Roman"/>
          <w:sz w:val="28"/>
        </w:rPr>
        <w:t xml:space="preserve"> дн</w:t>
      </w:r>
      <w:r>
        <w:rPr>
          <w:rFonts w:ascii="Times New Roman" w:hAnsi="Times New Roman" w:cs="Times New Roman"/>
          <w:sz w:val="28"/>
        </w:rPr>
        <w:t>я</w:t>
      </w:r>
      <w:r w:rsidRPr="00F64198">
        <w:rPr>
          <w:rFonts w:ascii="Times New Roman" w:hAnsi="Times New Roman" w:cs="Times New Roman"/>
          <w:sz w:val="28"/>
        </w:rPr>
        <w:t xml:space="preserve"> </w:t>
      </w:r>
      <w:r>
        <w:rPr>
          <w:rFonts w:ascii="Times New Roman" w:hAnsi="Times New Roman" w:cs="Times New Roman"/>
          <w:sz w:val="28"/>
        </w:rPr>
        <w:t>и менее</w:t>
      </w:r>
      <w:r w:rsidRPr="00F64198">
        <w:rPr>
          <w:rFonts w:ascii="Times New Roman" w:hAnsi="Times New Roman" w:cs="Times New Roman"/>
          <w:sz w:val="28"/>
        </w:rPr>
        <w:t xml:space="preserve">, </w:t>
      </w:r>
      <w:r w:rsidR="00945FC6">
        <w:rPr>
          <w:rFonts w:ascii="Times New Roman" w:hAnsi="Times New Roman" w:cs="Times New Roman"/>
          <w:sz w:val="28"/>
        </w:rPr>
        <w:t>приведенный</w:t>
      </w:r>
      <w:r w:rsidRPr="00F64198">
        <w:rPr>
          <w:rFonts w:ascii="Times New Roman" w:hAnsi="Times New Roman" w:cs="Times New Roman"/>
          <w:sz w:val="28"/>
        </w:rPr>
        <w:t xml:space="preserve"> в таблиц</w:t>
      </w:r>
      <w:r>
        <w:rPr>
          <w:rFonts w:ascii="Times New Roman" w:hAnsi="Times New Roman" w:cs="Times New Roman"/>
          <w:sz w:val="28"/>
        </w:rPr>
        <w:t>ах 2 и 3</w:t>
      </w:r>
      <w:r w:rsidRPr="00F64198">
        <w:rPr>
          <w:rFonts w:ascii="Times New Roman" w:hAnsi="Times New Roman" w:cs="Times New Roman"/>
          <w:sz w:val="28"/>
        </w:rPr>
        <w:t xml:space="preserve"> </w:t>
      </w:r>
      <w:r>
        <w:rPr>
          <w:rFonts w:ascii="Times New Roman" w:hAnsi="Times New Roman" w:cs="Times New Roman"/>
          <w:sz w:val="28"/>
        </w:rPr>
        <w:t xml:space="preserve">настоящего </w:t>
      </w:r>
      <w:r w:rsidRPr="00F64198">
        <w:rPr>
          <w:rFonts w:ascii="Times New Roman" w:hAnsi="Times New Roman" w:cs="Times New Roman"/>
          <w:sz w:val="28"/>
        </w:rPr>
        <w:t>Приложения</w:t>
      </w:r>
      <w:r w:rsidR="00C703CE">
        <w:rPr>
          <w:rFonts w:ascii="Times New Roman" w:hAnsi="Times New Roman" w:cs="Times New Roman"/>
          <w:sz w:val="28"/>
        </w:rPr>
        <w:t>;</w:t>
      </w:r>
    </w:p>
    <w:p w:rsidR="00C703CE" w:rsidRPr="009A7983" w:rsidRDefault="00C703CE" w:rsidP="004B6BF9">
      <w:pPr>
        <w:pStyle w:val="ConsPlusNormal"/>
        <w:ind w:firstLine="709"/>
        <w:jc w:val="both"/>
        <w:rPr>
          <w:rFonts w:ascii="Times New Roman" w:hAnsi="Times New Roman" w:cs="Times New Roman"/>
          <w:sz w:val="28"/>
        </w:rPr>
      </w:pPr>
      <w:r>
        <w:rPr>
          <w:rFonts w:ascii="Times New Roman" w:hAnsi="Times New Roman" w:cs="Times New Roman"/>
          <w:sz w:val="28"/>
        </w:rPr>
        <w:t xml:space="preserve">9. Случаи медицинской реабилитации по клинико-статистическим группам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37.002</w:t>
      </w:r>
      <w:r w:rsidR="009A7983">
        <w:rPr>
          <w:rFonts w:ascii="Times New Roman" w:hAnsi="Times New Roman" w:cs="Times New Roman"/>
          <w:sz w:val="28"/>
        </w:rPr>
        <w:t>,</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3,</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6,</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7,</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24,</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25,</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26</w:t>
      </w:r>
      <w:r w:rsidR="001A13A0">
        <w:rPr>
          <w:rFonts w:ascii="Times New Roman" w:hAnsi="Times New Roman" w:cs="Times New Roman"/>
          <w:sz w:val="28"/>
        </w:rPr>
        <w:t>, а также случаев лечения хронического вирусного гепатита</w:t>
      </w:r>
      <w:proofErr w:type="gramStart"/>
      <w:r w:rsidR="001A13A0">
        <w:rPr>
          <w:rFonts w:ascii="Times New Roman" w:hAnsi="Times New Roman" w:cs="Times New Roman"/>
          <w:sz w:val="28"/>
        </w:rPr>
        <w:t xml:space="preserve"> В</w:t>
      </w:r>
      <w:proofErr w:type="gramEnd"/>
      <w:r w:rsidR="001A13A0">
        <w:rPr>
          <w:rFonts w:ascii="Times New Roman" w:hAnsi="Times New Roman" w:cs="Times New Roman"/>
          <w:sz w:val="28"/>
        </w:rPr>
        <w:t xml:space="preserve"> и С по клинико-статистическим группам </w:t>
      </w:r>
      <w:r w:rsidR="001A13A0">
        <w:rPr>
          <w:rFonts w:ascii="Times New Roman" w:hAnsi="Times New Roman" w:cs="Times New Roman"/>
          <w:sz w:val="28"/>
          <w:lang w:val="en-US"/>
        </w:rPr>
        <w:t>ds</w:t>
      </w:r>
      <w:r w:rsidR="001A13A0" w:rsidRPr="001A13A0">
        <w:rPr>
          <w:rFonts w:ascii="Times New Roman" w:hAnsi="Times New Roman" w:cs="Times New Roman"/>
          <w:sz w:val="28"/>
        </w:rPr>
        <w:t xml:space="preserve">12.016 – </w:t>
      </w:r>
      <w:r w:rsidR="001A13A0">
        <w:rPr>
          <w:rFonts w:ascii="Times New Roman" w:hAnsi="Times New Roman" w:cs="Times New Roman"/>
          <w:sz w:val="28"/>
          <w:lang w:val="en-US"/>
        </w:rPr>
        <w:t>ds</w:t>
      </w:r>
      <w:r w:rsidR="001A13A0" w:rsidRPr="001A13A0">
        <w:rPr>
          <w:rFonts w:ascii="Times New Roman" w:hAnsi="Times New Roman" w:cs="Times New Roman"/>
          <w:sz w:val="28"/>
        </w:rPr>
        <w:t>12.021</w:t>
      </w:r>
      <w:r w:rsidR="009A7983">
        <w:rPr>
          <w:rFonts w:ascii="Times New Roman" w:hAnsi="Times New Roman" w:cs="Times New Roman"/>
          <w:sz w:val="28"/>
        </w:rPr>
        <w:t xml:space="preserve"> с длительностью лечения менее количества дней, определенных Программой</w:t>
      </w:r>
      <w:r w:rsidR="00293925">
        <w:rPr>
          <w:rFonts w:ascii="Times New Roman" w:hAnsi="Times New Roman" w:cs="Times New Roman"/>
          <w:sz w:val="28"/>
        </w:rPr>
        <w:t>, Расшифровкой клинико-статистических групп заболеваний для оплаты медицинской помощи, оказанной в стационарных условиях, Расшифровкой клинико-статистических групп заболеваний для оплаты медицинской помощи, оказанной в условиях дневного стационара.</w:t>
      </w:r>
    </w:p>
    <w:p w:rsidR="004B6BF9" w:rsidRDefault="004B6BF9" w:rsidP="00020E56">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Клинико-статистические группы круглосуточного стационара и дневного стационара, по которым целесообразно осуществлять оплату в полном объеме при длительности госпитализации три дня и менее, установлены в таблице 2 и таблице 3 соответственно.</w:t>
      </w:r>
    </w:p>
    <w:p w:rsidR="00DE58EA" w:rsidRDefault="00DE58EA" w:rsidP="003A7B4F">
      <w:pPr>
        <w:spacing w:after="0" w:line="240" w:lineRule="auto"/>
        <w:jc w:val="right"/>
        <w:rPr>
          <w:rFonts w:ascii="Times New Roman" w:eastAsia="Calibri" w:hAnsi="Times New Roman" w:cs="Times New Roman"/>
          <w:sz w:val="28"/>
          <w:szCs w:val="28"/>
        </w:rPr>
      </w:pPr>
    </w:p>
    <w:p w:rsidR="003A7B4F" w:rsidRPr="00BE0A54" w:rsidRDefault="004B6BF9" w:rsidP="003A7B4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7B4F" w:rsidRPr="00BE0A54">
        <w:rPr>
          <w:rFonts w:ascii="Times New Roman" w:eastAsia="Calibri" w:hAnsi="Times New Roman" w:cs="Times New Roman"/>
          <w:sz w:val="28"/>
          <w:szCs w:val="28"/>
        </w:rPr>
        <w:t xml:space="preserve">Таблица </w:t>
      </w:r>
      <w:r w:rsidR="00020E56">
        <w:rPr>
          <w:rFonts w:ascii="Times New Roman" w:eastAsia="Calibri" w:hAnsi="Times New Roman" w:cs="Times New Roman"/>
          <w:sz w:val="28"/>
          <w:szCs w:val="28"/>
        </w:rPr>
        <w:t>2</w:t>
      </w:r>
    </w:p>
    <w:p w:rsidR="003A7B4F"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41569C" w:rsidRDefault="0042345A" w:rsidP="00701DC5">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по которым целесообразно осуществлять оплату в полном</w:t>
      </w:r>
      <w:r w:rsidR="00C366D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sidR="00864424">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9B3B3E" w:rsidRPr="0041569C"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214" w:type="dxa"/>
        <w:tblInd w:w="108" w:type="dxa"/>
        <w:tblLook w:val="04A0" w:firstRow="1" w:lastRow="0" w:firstColumn="1" w:lastColumn="0" w:noHBand="0" w:noVBand="1"/>
      </w:tblPr>
      <w:tblGrid>
        <w:gridCol w:w="1134"/>
        <w:gridCol w:w="8080"/>
      </w:tblGrid>
      <w:tr w:rsidR="003A7B4F" w:rsidRPr="0041569C" w:rsidTr="00691EC4">
        <w:trPr>
          <w:cantSplit/>
          <w:trHeight w:val="284"/>
          <w:tblHeader/>
        </w:trPr>
        <w:tc>
          <w:tcPr>
            <w:tcW w:w="1134"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080" w:type="dxa"/>
            <w:tcBorders>
              <w:bottom w:val="single" w:sz="4" w:space="0" w:color="auto"/>
            </w:tcBorders>
            <w:shd w:val="clear" w:color="auto" w:fill="auto"/>
            <w:vAlign w:val="center"/>
          </w:tcPr>
          <w:p w:rsidR="003A7B4F" w:rsidRPr="0041569C" w:rsidRDefault="003A7B4F" w:rsidP="006F70C1">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3A7B4F" w:rsidRPr="00EC59E3" w:rsidTr="002C2743">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3A7B4F" w:rsidRPr="009C46C0" w:rsidRDefault="003A7B4F" w:rsidP="006F70C1">
            <w:pPr>
              <w:spacing w:line="216" w:lineRule="auto"/>
              <w:jc w:val="center"/>
              <w:rPr>
                <w:rFonts w:ascii="Times New Roman" w:eastAsia="Calibri" w:hAnsi="Times New Roman" w:cs="Times New Roman"/>
                <w:b/>
                <w:sz w:val="24"/>
                <w:szCs w:val="24"/>
              </w:rPr>
            </w:pPr>
            <w:proofErr w:type="spellStart"/>
            <w:r w:rsidRPr="009C46C0">
              <w:rPr>
                <w:rFonts w:ascii="Times New Roman" w:eastAsia="Calibri" w:hAnsi="Times New Roman" w:cs="Times New Roman"/>
                <w:b/>
                <w:sz w:val="24"/>
                <w:szCs w:val="24"/>
              </w:rPr>
              <w:t>Круглосуточный</w:t>
            </w:r>
            <w:proofErr w:type="spellEnd"/>
            <w:r w:rsidRPr="009C46C0">
              <w:rPr>
                <w:rFonts w:ascii="Times New Roman" w:eastAsia="Calibri" w:hAnsi="Times New Roman" w:cs="Times New Roman"/>
                <w:b/>
                <w:sz w:val="24"/>
                <w:szCs w:val="24"/>
              </w:rPr>
              <w:t xml:space="preserve"> </w:t>
            </w:r>
            <w:proofErr w:type="spellStart"/>
            <w:r w:rsidRPr="009C46C0">
              <w:rPr>
                <w:rFonts w:ascii="Times New Roman" w:eastAsia="Calibri" w:hAnsi="Times New Roman" w:cs="Times New Roman"/>
                <w:b/>
                <w:sz w:val="24"/>
                <w:szCs w:val="24"/>
              </w:rPr>
              <w:t>стационар</w:t>
            </w:r>
            <w:proofErr w:type="spellEnd"/>
          </w:p>
        </w:tc>
      </w:tr>
    </w:tbl>
    <w:tbl>
      <w:tblPr>
        <w:tblStyle w:val="211"/>
        <w:tblW w:w="0" w:type="auto"/>
        <w:tblInd w:w="108" w:type="dxa"/>
        <w:tblLook w:val="04A0" w:firstRow="1" w:lastRow="0" w:firstColumn="1" w:lastColumn="0" w:noHBand="0" w:noVBand="1"/>
      </w:tblPr>
      <w:tblGrid>
        <w:gridCol w:w="1095"/>
        <w:gridCol w:w="8143"/>
      </w:tblGrid>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Осложнения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связанные</w:t>
            </w:r>
            <w:proofErr w:type="spellEnd"/>
            <w:r w:rsidRPr="00A853A3">
              <w:rPr>
                <w:rFonts w:ascii="Times New Roman" w:hAnsi="Times New Roman"/>
                <w:color w:val="000000" w:themeColor="text1"/>
                <w:sz w:val="24"/>
              </w:rPr>
              <w:t xml:space="preserve"> с </w:t>
            </w:r>
            <w:proofErr w:type="spellStart"/>
            <w:r w:rsidRPr="00A853A3">
              <w:rPr>
                <w:rFonts w:ascii="Times New Roman" w:hAnsi="Times New Roman"/>
                <w:color w:val="000000" w:themeColor="text1"/>
                <w:sz w:val="24"/>
              </w:rPr>
              <w:t>беременностью</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Беременность</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закончившаяся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абортивным</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исходом</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Родоразрешение</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Кесарево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сечение</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1)</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женских половых органах (уровень 2)</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st03.002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Ангионевротический</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отек</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анафилактический</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шок</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st05.008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st08.003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1D3305" w:rsidRPr="00CF47D4" w:rsidTr="00691EC4">
        <w:trPr>
          <w:cantSplit/>
          <w:trHeight w:val="284"/>
        </w:trPr>
        <w:tc>
          <w:tcPr>
            <w:tcW w:w="1095" w:type="dxa"/>
            <w:shd w:val="clear" w:color="auto" w:fill="auto"/>
            <w:vAlign w:val="center"/>
          </w:tcPr>
          <w:p w:rsidR="001D3305" w:rsidRPr="007B38C3" w:rsidRDefault="001D3305" w:rsidP="001D3305">
            <w:pPr>
              <w:spacing w:after="160" w:line="259" w:lineRule="auto"/>
              <w:jc w:val="center"/>
              <w:rPr>
                <w:rFonts w:ascii="Times New Roman" w:hAnsi="Times New Roman"/>
                <w:color w:val="000000" w:themeColor="text1"/>
                <w:sz w:val="24"/>
                <w:lang w:val="ru-RU"/>
              </w:rPr>
            </w:pPr>
            <w:r w:rsidRPr="007B38C3">
              <w:rPr>
                <w:rFonts w:ascii="Times New Roman" w:hAnsi="Times New Roman"/>
                <w:color w:val="000000" w:themeColor="text1"/>
                <w:sz w:val="24"/>
              </w:rPr>
              <w:t>st09.011</w:t>
            </w:r>
          </w:p>
        </w:tc>
        <w:tc>
          <w:tcPr>
            <w:tcW w:w="8143" w:type="dxa"/>
            <w:shd w:val="clear" w:color="auto" w:fill="auto"/>
            <w:vAlign w:val="center"/>
          </w:tcPr>
          <w:p w:rsidR="001D3305" w:rsidRPr="007B38C3" w:rsidRDefault="001D3305" w:rsidP="001D3305">
            <w:pPr>
              <w:spacing w:after="160" w:line="259" w:lineRule="auto"/>
              <w:rPr>
                <w:rFonts w:ascii="Times New Roman" w:hAnsi="Times New Roman"/>
                <w:color w:val="000000" w:themeColor="text1"/>
                <w:sz w:val="24"/>
                <w:lang w:val="ru-RU"/>
              </w:rPr>
            </w:pPr>
            <w:r w:rsidRPr="00C31031">
              <w:rPr>
                <w:rFonts w:ascii="Times New Roman" w:hAnsi="Times New Roman"/>
                <w:color w:val="000000" w:themeColor="text1"/>
                <w:sz w:val="24"/>
                <w:lang w:val="ru-RU"/>
              </w:rPr>
              <w:t>Операции на почке и мочевыделительной системе, дети (уровень 7)</w:t>
            </w:r>
          </w:p>
        </w:tc>
      </w:tr>
      <w:tr w:rsidR="001D3305" w:rsidRPr="00CF47D4" w:rsidTr="00691EC4">
        <w:trPr>
          <w:cantSplit/>
          <w:trHeight w:val="284"/>
        </w:trPr>
        <w:tc>
          <w:tcPr>
            <w:tcW w:w="1095" w:type="dxa"/>
            <w:shd w:val="clear" w:color="auto" w:fill="auto"/>
            <w:vAlign w:val="center"/>
          </w:tcPr>
          <w:p w:rsidR="001D3305" w:rsidRPr="007B38C3" w:rsidRDefault="001D3305" w:rsidP="001D3305">
            <w:pPr>
              <w:jc w:val="center"/>
              <w:rPr>
                <w:rFonts w:ascii="Times New Roman" w:hAnsi="Times New Roman"/>
                <w:color w:val="000000" w:themeColor="text1"/>
                <w:sz w:val="24"/>
              </w:rPr>
            </w:pPr>
            <w:r w:rsidRPr="007B38C3">
              <w:rPr>
                <w:rFonts w:ascii="Times New Roman" w:hAnsi="Times New Roman"/>
                <w:color w:val="000000" w:themeColor="text1"/>
                <w:sz w:val="24"/>
              </w:rPr>
              <w:t>st12.001</w:t>
            </w:r>
          </w:p>
        </w:tc>
        <w:tc>
          <w:tcPr>
            <w:tcW w:w="8143" w:type="dxa"/>
            <w:shd w:val="clear" w:color="auto" w:fill="auto"/>
            <w:vAlign w:val="center"/>
          </w:tcPr>
          <w:p w:rsidR="001D3305" w:rsidRPr="00C31031" w:rsidRDefault="001D3305" w:rsidP="001D3305">
            <w:pPr>
              <w:rPr>
                <w:rFonts w:ascii="Times New Roman" w:hAnsi="Times New Roman"/>
                <w:color w:val="000000" w:themeColor="text1"/>
                <w:sz w:val="24"/>
              </w:rPr>
            </w:pPr>
            <w:proofErr w:type="spellStart"/>
            <w:r w:rsidRPr="007B38C3">
              <w:rPr>
                <w:rFonts w:ascii="Times New Roman" w:hAnsi="Times New Roman"/>
                <w:color w:val="000000" w:themeColor="text1"/>
                <w:sz w:val="24"/>
              </w:rPr>
              <w:t>Кишечные</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инфекции</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взрослые</w:t>
            </w:r>
            <w:proofErr w:type="spellEnd"/>
          </w:p>
        </w:tc>
      </w:tr>
      <w:tr w:rsidR="001D3305" w:rsidRPr="00CF47D4" w:rsidTr="00691EC4">
        <w:trPr>
          <w:cantSplit/>
          <w:trHeight w:val="284"/>
        </w:trPr>
        <w:tc>
          <w:tcPr>
            <w:tcW w:w="1095" w:type="dxa"/>
            <w:shd w:val="clear" w:color="auto" w:fill="auto"/>
            <w:vAlign w:val="center"/>
          </w:tcPr>
          <w:p w:rsidR="001D3305" w:rsidRPr="007B38C3" w:rsidRDefault="001D3305" w:rsidP="001D3305">
            <w:pPr>
              <w:spacing w:after="160" w:line="259" w:lineRule="auto"/>
              <w:jc w:val="center"/>
              <w:rPr>
                <w:rFonts w:ascii="Times New Roman" w:hAnsi="Times New Roman"/>
                <w:color w:val="000000" w:themeColor="text1"/>
                <w:sz w:val="24"/>
                <w:lang w:val="ru-RU"/>
              </w:rPr>
            </w:pPr>
            <w:r w:rsidRPr="007B38C3">
              <w:rPr>
                <w:rFonts w:ascii="Times New Roman" w:hAnsi="Times New Roman"/>
                <w:color w:val="000000" w:themeColor="text1"/>
                <w:sz w:val="24"/>
              </w:rPr>
              <w:t>st12.00</w:t>
            </w:r>
            <w:r>
              <w:rPr>
                <w:rFonts w:ascii="Times New Roman" w:hAnsi="Times New Roman"/>
                <w:color w:val="000000" w:themeColor="text1"/>
                <w:sz w:val="24"/>
                <w:lang w:val="ru-RU"/>
              </w:rPr>
              <w:t>2</w:t>
            </w:r>
          </w:p>
        </w:tc>
        <w:tc>
          <w:tcPr>
            <w:tcW w:w="8143" w:type="dxa"/>
            <w:shd w:val="clear" w:color="auto" w:fill="auto"/>
            <w:vAlign w:val="center"/>
          </w:tcPr>
          <w:p w:rsidR="001D3305" w:rsidRPr="00C31031" w:rsidRDefault="001D3305" w:rsidP="001D3305">
            <w:pPr>
              <w:rPr>
                <w:rFonts w:ascii="Times New Roman" w:hAnsi="Times New Roman"/>
                <w:color w:val="000000" w:themeColor="text1"/>
                <w:sz w:val="24"/>
              </w:rPr>
            </w:pPr>
            <w:proofErr w:type="spellStart"/>
            <w:r w:rsidRPr="007B38C3">
              <w:rPr>
                <w:rFonts w:ascii="Times New Roman" w:hAnsi="Times New Roman"/>
                <w:color w:val="000000" w:themeColor="text1"/>
                <w:sz w:val="24"/>
              </w:rPr>
              <w:t>Кишечные</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инфекции</w:t>
            </w:r>
            <w:proofErr w:type="spellEnd"/>
            <w:r w:rsidRPr="007B38C3">
              <w:rPr>
                <w:rFonts w:ascii="Times New Roman" w:hAnsi="Times New Roman"/>
                <w:color w:val="000000" w:themeColor="text1"/>
                <w:sz w:val="24"/>
              </w:rPr>
              <w:t xml:space="preserve">, </w:t>
            </w:r>
            <w:proofErr w:type="spellStart"/>
            <w:r w:rsidRPr="007B38C3">
              <w:rPr>
                <w:rFonts w:ascii="Times New Roman" w:hAnsi="Times New Roman"/>
                <w:color w:val="000000" w:themeColor="text1"/>
                <w:sz w:val="24"/>
              </w:rPr>
              <w:t>дети</w:t>
            </w:r>
            <w:proofErr w:type="spellEnd"/>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st12.010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с осложнениями, взрослые</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st12.011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Респираторные инфекции верхних дыхательных путей, дети</w:t>
            </w:r>
          </w:p>
        </w:tc>
      </w:tr>
      <w:tr w:rsidR="001D3305" w:rsidRPr="00CF47D4" w:rsidTr="00691EC4">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CF47D4" w:rsidTr="00691EC4">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кишечнике и анальной области (уровень 2)</w:t>
            </w:r>
          </w:p>
        </w:tc>
      </w:tr>
      <w:tr w:rsidR="001D3305" w:rsidRPr="00CF47D4" w:rsidTr="00691EC4">
        <w:trPr>
          <w:cantSplit/>
          <w:trHeight w:val="3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st15.008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st15.009</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st16.005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rPr>
            </w:pPr>
            <w:proofErr w:type="spellStart"/>
            <w:r w:rsidRPr="00A853A3">
              <w:rPr>
                <w:rFonts w:ascii="Times New Roman" w:hAnsi="Times New Roman"/>
                <w:color w:val="000000" w:themeColor="text1"/>
                <w:sz w:val="24"/>
              </w:rPr>
              <w:t>Сотрясение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головного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мозга</w:t>
            </w:r>
            <w:proofErr w:type="spellEnd"/>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st19.007</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Установка, замена </w:t>
            </w:r>
            <w:proofErr w:type="gramStart"/>
            <w:r w:rsidRPr="00A853A3">
              <w:rPr>
                <w:rFonts w:ascii="Times New Roman" w:hAnsi="Times New Roman"/>
                <w:color w:val="000000" w:themeColor="text1"/>
                <w:sz w:val="24"/>
                <w:lang w:val="ru-RU"/>
              </w:rPr>
              <w:t>порт-системы</w:t>
            </w:r>
            <w:proofErr w:type="gramEnd"/>
            <w:r w:rsidRPr="00A853A3">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1D3305" w:rsidRPr="00CF47D4" w:rsidTr="008665BA">
        <w:trPr>
          <w:cantSplit/>
          <w:trHeight w:val="284"/>
        </w:trPr>
        <w:tc>
          <w:tcPr>
            <w:tcW w:w="1095" w:type="dxa"/>
            <w:shd w:val="clear" w:color="auto" w:fill="auto"/>
          </w:tcPr>
          <w:p w:rsidR="001D3305" w:rsidRPr="00AB67AF" w:rsidRDefault="001D3305" w:rsidP="001D3305">
            <w:pPr>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44</w:t>
            </w:r>
          </w:p>
        </w:tc>
        <w:tc>
          <w:tcPr>
            <w:tcW w:w="8143" w:type="dxa"/>
            <w:shd w:val="clear" w:color="auto" w:fill="auto"/>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45</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46</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47</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48</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49</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50</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1D3305" w:rsidRPr="00CF47D4" w:rsidTr="008665BA">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51</w:t>
            </w:r>
          </w:p>
        </w:tc>
        <w:tc>
          <w:tcPr>
            <w:tcW w:w="8143" w:type="dxa"/>
            <w:shd w:val="clear" w:color="auto" w:fill="auto"/>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52</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53</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54</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55</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1D3305" w:rsidRPr="00CF47D4" w:rsidTr="008665BA">
        <w:trPr>
          <w:trHeight w:val="600"/>
        </w:trPr>
        <w:tc>
          <w:tcPr>
            <w:tcW w:w="1095" w:type="dxa"/>
            <w:hideMark/>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56</w:t>
            </w:r>
          </w:p>
        </w:tc>
        <w:tc>
          <w:tcPr>
            <w:tcW w:w="8143" w:type="dxa"/>
            <w:hideMark/>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1D3305" w:rsidRPr="00BC4FAC" w:rsidTr="001D3305">
        <w:trPr>
          <w:trHeight w:val="755"/>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57</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1D3305" w:rsidRPr="00BC4FAC" w:rsidTr="001D3305">
        <w:trPr>
          <w:trHeight w:val="837"/>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58</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1D3305" w:rsidRPr="00F774F6" w:rsidTr="001D3305">
        <w:trPr>
          <w:trHeight w:val="706"/>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59</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1D3305" w:rsidRPr="00CF47D4" w:rsidTr="001D3305">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F774F6" w:rsidTr="008665BA">
        <w:trPr>
          <w:trHeight w:val="182"/>
        </w:trPr>
        <w:tc>
          <w:tcPr>
            <w:tcW w:w="1095" w:type="dxa"/>
          </w:tcPr>
          <w:p w:rsidR="001D3305" w:rsidRPr="00AB67AF" w:rsidRDefault="001D3305"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st19.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60</w:t>
            </w:r>
          </w:p>
        </w:tc>
        <w:tc>
          <w:tcPr>
            <w:tcW w:w="8143" w:type="dxa"/>
          </w:tcPr>
          <w:p w:rsidR="001D3305" w:rsidRPr="00A853A3" w:rsidRDefault="001D3305"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1D3305" w:rsidRPr="00CF47D4" w:rsidTr="001D3305">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st19.1</w:t>
            </w:r>
            <w:r w:rsidRPr="00AB67AF">
              <w:rPr>
                <w:rFonts w:ascii="Times New Roman" w:hAnsi="Times New Roman" w:cs="Times New Roman"/>
                <w:color w:val="000000" w:themeColor="text1"/>
                <w:sz w:val="24"/>
                <w:szCs w:val="24"/>
                <w:lang w:val="ru-RU"/>
              </w:rPr>
              <w:t>61</w:t>
            </w:r>
          </w:p>
        </w:tc>
        <w:tc>
          <w:tcPr>
            <w:tcW w:w="8143" w:type="dxa"/>
            <w:shd w:val="clear" w:color="auto" w:fill="auto"/>
          </w:tcPr>
          <w:p w:rsidR="001D3305" w:rsidRPr="00492AEB" w:rsidRDefault="001D3305"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1D3305" w:rsidRPr="00CF47D4" w:rsidTr="001D3305">
        <w:trPr>
          <w:cantSplit/>
          <w:trHeight w:val="284"/>
        </w:trPr>
        <w:tc>
          <w:tcPr>
            <w:tcW w:w="1095" w:type="dxa"/>
            <w:shd w:val="clear" w:color="auto" w:fill="auto"/>
          </w:tcPr>
          <w:p w:rsidR="001D3305" w:rsidRPr="00AB67AF" w:rsidRDefault="001D3305"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st19.1</w:t>
            </w:r>
            <w:r w:rsidRPr="00AB67AF">
              <w:rPr>
                <w:rFonts w:ascii="Times New Roman" w:hAnsi="Times New Roman" w:cs="Times New Roman"/>
                <w:color w:val="000000" w:themeColor="text1"/>
                <w:sz w:val="24"/>
                <w:szCs w:val="24"/>
                <w:lang w:val="ru-RU"/>
              </w:rPr>
              <w:t>62</w:t>
            </w:r>
          </w:p>
        </w:tc>
        <w:tc>
          <w:tcPr>
            <w:tcW w:w="8143" w:type="dxa"/>
            <w:shd w:val="clear" w:color="auto" w:fill="auto"/>
          </w:tcPr>
          <w:p w:rsidR="001D3305" w:rsidRPr="00492AEB" w:rsidRDefault="001D3305"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1D3305" w:rsidRPr="00CF47D4" w:rsidTr="001D3305">
        <w:trPr>
          <w:cantSplit/>
          <w:trHeight w:val="284"/>
        </w:trPr>
        <w:tc>
          <w:tcPr>
            <w:tcW w:w="1095" w:type="dxa"/>
            <w:shd w:val="clear" w:color="auto" w:fill="auto"/>
            <w:vAlign w:val="bottom"/>
          </w:tcPr>
          <w:p w:rsidR="001D3305" w:rsidRPr="00A853A3" w:rsidRDefault="001D3305" w:rsidP="001D3305">
            <w:pPr>
              <w:spacing w:after="120" w:line="240" w:lineRule="atLeast"/>
              <w:jc w:val="center"/>
              <w:rPr>
                <w:color w:val="000000" w:themeColor="text1"/>
                <w:lang w:val="ru-RU"/>
              </w:rPr>
            </w:pPr>
            <w:r w:rsidRPr="00A853A3">
              <w:rPr>
                <w:rFonts w:ascii="Times New Roman" w:hAnsi="Times New Roman"/>
                <w:color w:val="000000" w:themeColor="text1"/>
                <w:sz w:val="24"/>
              </w:rPr>
              <w:t>st19.082</w:t>
            </w:r>
          </w:p>
        </w:tc>
        <w:tc>
          <w:tcPr>
            <w:tcW w:w="8143" w:type="dxa"/>
            <w:shd w:val="clear" w:color="auto" w:fill="auto"/>
            <w:vAlign w:val="center"/>
          </w:tcPr>
          <w:p w:rsidR="001D3305" w:rsidRPr="00A853A3" w:rsidRDefault="001D3305" w:rsidP="001D3305">
            <w:pPr>
              <w:spacing w:after="120" w:line="240" w:lineRule="atLeast"/>
              <w:rPr>
                <w:color w:val="000000" w:themeColor="text1"/>
                <w:lang w:val="ru-RU"/>
              </w:rPr>
            </w:pPr>
            <w:proofErr w:type="spellStart"/>
            <w:r w:rsidRPr="00A853A3">
              <w:rPr>
                <w:rFonts w:ascii="Times New Roman" w:hAnsi="Times New Roman"/>
                <w:color w:val="000000" w:themeColor="text1"/>
                <w:sz w:val="24"/>
              </w:rPr>
              <w:t>Лучевая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терапия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8)</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st19.090</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1D3305" w:rsidRPr="00CF47D4" w:rsidTr="001D3305">
        <w:trPr>
          <w:cantSplit/>
          <w:trHeight w:val="284"/>
        </w:trPr>
        <w:tc>
          <w:tcPr>
            <w:tcW w:w="1095" w:type="dxa"/>
            <w:shd w:val="clear" w:color="auto" w:fill="auto"/>
            <w:vAlign w:val="bottom"/>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st19.094</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st19.097</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st19.100</w:t>
            </w:r>
          </w:p>
        </w:tc>
        <w:tc>
          <w:tcPr>
            <w:tcW w:w="8143" w:type="dxa"/>
            <w:shd w:val="clear" w:color="auto" w:fill="auto"/>
            <w:vAlign w:val="bottom"/>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st20.010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Замена</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речевого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процессора</w:t>
            </w:r>
            <w:proofErr w:type="spellEnd"/>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st21.003</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st21.005</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st21.006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6)</w:t>
            </w:r>
          </w:p>
        </w:tc>
      </w:tr>
      <w:tr w:rsidR="001D3305" w:rsidRPr="00CF47D4" w:rsidTr="001D3305">
        <w:trPr>
          <w:cantSplit/>
          <w:trHeight w:val="284"/>
        </w:trPr>
        <w:tc>
          <w:tcPr>
            <w:tcW w:w="1095" w:type="dxa"/>
            <w:shd w:val="clear" w:color="auto" w:fill="auto"/>
          </w:tcPr>
          <w:p w:rsidR="001D3305" w:rsidRPr="00492AEB" w:rsidRDefault="001D3305" w:rsidP="001D3305">
            <w:pPr>
              <w:jc w:val="center"/>
              <w:rPr>
                <w:rFonts w:ascii="Times New Roman" w:eastAsia="Calibri" w:hAnsi="Times New Roman" w:cs="Times New Roman"/>
                <w:color w:val="000000" w:themeColor="text1"/>
                <w:sz w:val="24"/>
                <w:szCs w:val="24"/>
              </w:rPr>
            </w:pPr>
            <w:r w:rsidRPr="00492AEB">
              <w:rPr>
                <w:rFonts w:ascii="Times New Roman" w:hAnsi="Times New Roman" w:cs="Times New Roman"/>
                <w:color w:val="000000" w:themeColor="text1"/>
                <w:sz w:val="24"/>
                <w:szCs w:val="24"/>
              </w:rPr>
              <w:t>st21.009</w:t>
            </w:r>
          </w:p>
        </w:tc>
        <w:tc>
          <w:tcPr>
            <w:tcW w:w="8143" w:type="dxa"/>
            <w:shd w:val="clear" w:color="auto" w:fill="auto"/>
          </w:tcPr>
          <w:p w:rsidR="001D3305" w:rsidRPr="00492AEB" w:rsidRDefault="001D3305" w:rsidP="001D3305">
            <w:pPr>
              <w:rPr>
                <w:rFonts w:ascii="Times New Roman" w:eastAsia="Calibri"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Операции на органе зрения (</w:t>
            </w:r>
            <w:proofErr w:type="spellStart"/>
            <w:r w:rsidRPr="00492AEB">
              <w:rPr>
                <w:rFonts w:ascii="Times New Roman" w:hAnsi="Times New Roman" w:cs="Times New Roman"/>
                <w:color w:val="000000" w:themeColor="text1"/>
                <w:sz w:val="24"/>
                <w:szCs w:val="24"/>
                <w:lang w:val="ru-RU"/>
              </w:rPr>
              <w:t>факоэмульсификация</w:t>
            </w:r>
            <w:proofErr w:type="spellEnd"/>
            <w:r w:rsidRPr="00492AEB">
              <w:rPr>
                <w:rFonts w:ascii="Times New Roman" w:hAnsi="Times New Roman" w:cs="Times New Roman"/>
                <w:color w:val="000000" w:themeColor="text1"/>
                <w:sz w:val="24"/>
                <w:szCs w:val="24"/>
                <w:lang w:val="ru-RU"/>
              </w:rPr>
              <w:t xml:space="preserve"> с имплантацией ИОЛ)</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spacing w:after="120" w:line="240" w:lineRule="atLeast"/>
              <w:jc w:val="center"/>
              <w:rPr>
                <w:color w:val="000000" w:themeColor="text1"/>
              </w:rPr>
            </w:pPr>
            <w:r w:rsidRPr="00A853A3">
              <w:rPr>
                <w:rFonts w:ascii="Times New Roman" w:hAnsi="Times New Roman"/>
                <w:color w:val="000000" w:themeColor="text1"/>
                <w:sz w:val="24"/>
              </w:rPr>
              <w:t>st25.004</w:t>
            </w:r>
          </w:p>
        </w:tc>
        <w:tc>
          <w:tcPr>
            <w:tcW w:w="8143" w:type="dxa"/>
            <w:shd w:val="clear" w:color="auto" w:fill="auto"/>
            <w:vAlign w:val="center"/>
          </w:tcPr>
          <w:p w:rsidR="001D3305" w:rsidRPr="00A853A3" w:rsidRDefault="001D3305" w:rsidP="001D3305">
            <w:pPr>
              <w:spacing w:after="120" w:line="240" w:lineRule="atLeast"/>
              <w:rPr>
                <w:color w:val="000000" w:themeColor="text1"/>
                <w:lang w:val="ru-RU"/>
              </w:rPr>
            </w:pPr>
            <w:r w:rsidRPr="00A853A3">
              <w:rPr>
                <w:rFonts w:ascii="Times New Roman" w:hAnsi="Times New Roman"/>
                <w:color w:val="000000" w:themeColor="text1"/>
                <w:sz w:val="24"/>
                <w:lang w:val="ru-RU"/>
              </w:rPr>
              <w:t xml:space="preserve">Диагностическое обследование </w:t>
            </w:r>
            <w:proofErr w:type="gramStart"/>
            <w:r w:rsidRPr="00A853A3">
              <w:rPr>
                <w:rFonts w:ascii="Times New Roman" w:hAnsi="Times New Roman"/>
                <w:color w:val="000000" w:themeColor="text1"/>
                <w:sz w:val="24"/>
                <w:lang w:val="ru-RU"/>
              </w:rPr>
              <w:t>сердечно-сосудистой</w:t>
            </w:r>
            <w:proofErr w:type="gramEnd"/>
            <w:r w:rsidRPr="00A853A3">
              <w:rPr>
                <w:rFonts w:ascii="Times New Roman" w:hAnsi="Times New Roman"/>
                <w:color w:val="000000" w:themeColor="text1"/>
                <w:sz w:val="24"/>
                <w:lang w:val="ru-RU"/>
              </w:rPr>
              <w:t xml:space="preserve"> системы</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st27.012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Отравления и другие воздействия внешних причин </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st30.006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мужских половых органах, взрослые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st30.010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1)</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2)</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3)</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почке и мочевыделительной системе, взрослые (уровень 5)</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7B38C3">
              <w:rPr>
                <w:rFonts w:ascii="Times New Roman" w:hAnsi="Times New Roman"/>
                <w:color w:val="000000" w:themeColor="text1"/>
                <w:sz w:val="24"/>
              </w:rPr>
              <w:t>st30.016</w:t>
            </w:r>
          </w:p>
        </w:tc>
        <w:tc>
          <w:tcPr>
            <w:tcW w:w="8143" w:type="dxa"/>
            <w:shd w:val="clear" w:color="auto" w:fill="auto"/>
            <w:vAlign w:val="center"/>
          </w:tcPr>
          <w:p w:rsidR="001D3305" w:rsidRPr="007B38C3" w:rsidRDefault="001D3305" w:rsidP="001D3305">
            <w:pPr>
              <w:spacing w:after="160" w:line="259" w:lineRule="auto"/>
              <w:rPr>
                <w:rFonts w:ascii="Times New Roman" w:hAnsi="Times New Roman"/>
                <w:color w:val="000000" w:themeColor="text1"/>
                <w:sz w:val="24"/>
                <w:lang w:val="ru-RU"/>
              </w:rPr>
            </w:pPr>
            <w:r w:rsidRPr="00F236D6">
              <w:rPr>
                <w:rFonts w:ascii="Times New Roman" w:hAnsi="Times New Roman"/>
                <w:color w:val="000000" w:themeColor="text1"/>
                <w:sz w:val="24"/>
                <w:lang w:val="ru-RU"/>
              </w:rPr>
              <w:t>Операции на почке и мочевыделительной системе, взрослые (уровень 7)</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st31.017</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Доброкачественные новообразования, новообразования </w:t>
            </w:r>
            <w:r w:rsidRPr="00A853A3">
              <w:rPr>
                <w:rFonts w:ascii="Times New Roman" w:hAnsi="Times New Roman"/>
                <w:color w:val="000000" w:themeColor="text1"/>
                <w:sz w:val="24"/>
              </w:rPr>
              <w:t>in</w:t>
            </w:r>
            <w:r w:rsidRPr="00A853A3">
              <w:rPr>
                <w:rFonts w:ascii="Times New Roman" w:hAnsi="Times New Roman"/>
                <w:color w:val="000000" w:themeColor="text1"/>
                <w:sz w:val="24"/>
                <w:lang w:val="ru-RU"/>
              </w:rPr>
              <w:t xml:space="preserve"> </w:t>
            </w:r>
            <w:r w:rsidRPr="00A853A3">
              <w:rPr>
                <w:rFonts w:ascii="Times New Roman" w:hAnsi="Times New Roman"/>
                <w:color w:val="000000" w:themeColor="text1"/>
                <w:sz w:val="24"/>
              </w:rPr>
              <w:t>situ</w:t>
            </w:r>
            <w:r w:rsidRPr="00A853A3">
              <w:rPr>
                <w:rFonts w:ascii="Times New Roman" w:hAnsi="Times New Roman"/>
                <w:color w:val="000000" w:themeColor="text1"/>
                <w:sz w:val="24"/>
                <w:lang w:val="ru-RU"/>
              </w:rPr>
              <w:t xml:space="preserve"> кожи, жировой ткани и другие болезни кожи</w:t>
            </w:r>
          </w:p>
        </w:tc>
      </w:tr>
      <w:tr w:rsidR="001D3305" w:rsidRPr="00CF47D4"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желчном пузыре и желчевыводящих путях (уровень 2)</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Другие операции на органах брюшной полости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st34.002</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1D3305" w:rsidRPr="00CF47D4"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st36.001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1D3305" w:rsidRPr="00CE28E1" w:rsidTr="001D3305">
        <w:trPr>
          <w:cantSplit/>
          <w:trHeight w:val="284"/>
        </w:trPr>
        <w:tc>
          <w:tcPr>
            <w:tcW w:w="1095" w:type="dxa"/>
            <w:shd w:val="clear" w:color="auto" w:fill="auto"/>
            <w:vAlign w:val="center"/>
          </w:tcPr>
          <w:p w:rsidR="001D3305" w:rsidRPr="00A853A3" w:rsidRDefault="001D3305" w:rsidP="001D3305">
            <w:pPr>
              <w:spacing w:line="240" w:lineRule="atLeast"/>
              <w:jc w:val="center"/>
              <w:rPr>
                <w:color w:val="000000" w:themeColor="text1"/>
                <w:lang w:val="ru-RU"/>
              </w:rPr>
            </w:pPr>
            <w:r w:rsidRPr="00A853A3">
              <w:rPr>
                <w:rFonts w:ascii="Times New Roman" w:hAnsi="Times New Roman"/>
                <w:color w:val="000000" w:themeColor="text1"/>
                <w:sz w:val="24"/>
              </w:rPr>
              <w:t>st36.007</w:t>
            </w:r>
          </w:p>
        </w:tc>
        <w:tc>
          <w:tcPr>
            <w:tcW w:w="8143" w:type="dxa"/>
            <w:shd w:val="clear" w:color="auto" w:fill="auto"/>
            <w:vAlign w:val="center"/>
          </w:tcPr>
          <w:p w:rsidR="001D3305" w:rsidRPr="00A853A3" w:rsidRDefault="001D3305" w:rsidP="001D3305">
            <w:pPr>
              <w:spacing w:line="240" w:lineRule="atLeast"/>
              <w:rPr>
                <w:color w:val="000000" w:themeColor="text1"/>
                <w:lang w:val="ru-RU"/>
              </w:rPr>
            </w:pPr>
            <w:r w:rsidRPr="00A853A3">
              <w:rPr>
                <w:rFonts w:ascii="Times New Roman" w:hAnsi="Times New Roman"/>
                <w:color w:val="000000" w:themeColor="text1"/>
                <w:sz w:val="24"/>
                <w:lang w:val="ru-RU"/>
              </w:rPr>
              <w:t>Установка, замена, заправка помп для лекарственных препаратов</w:t>
            </w:r>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st36.009</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Реинфузия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аутокрови</w:t>
            </w:r>
            <w:proofErr w:type="spellEnd"/>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st36.010</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Баллонная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внутриаортальная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контрпульсация</w:t>
            </w:r>
            <w:proofErr w:type="spellEnd"/>
          </w:p>
        </w:tc>
      </w:tr>
      <w:tr w:rsidR="001D3305" w:rsidRPr="00BC4FAC" w:rsidTr="0088448D">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st36.011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Экстракорпоральная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мембранная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оксигенация</w:t>
            </w:r>
            <w:proofErr w:type="spellEnd"/>
          </w:p>
        </w:tc>
      </w:tr>
      <w:tr w:rsidR="001D3305" w:rsidRPr="00BC4FAC" w:rsidTr="001D3305">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rPr>
            </w:pPr>
            <w:proofErr w:type="spellStart"/>
            <w:r w:rsidRPr="00492AEB">
              <w:rPr>
                <w:rFonts w:ascii="Times New Roman" w:hAnsi="Times New Roman" w:cs="Times New Roman"/>
                <w:color w:val="000000" w:themeColor="text1"/>
                <w:sz w:val="24"/>
                <w:szCs w:val="24"/>
              </w:rPr>
              <w:t>Радиойодтерапия</w:t>
            </w:r>
            <w:proofErr w:type="spellEnd"/>
          </w:p>
        </w:tc>
      </w:tr>
      <w:tr w:rsidR="001D3305" w:rsidRPr="00BC4FAC" w:rsidTr="001D3305">
        <w:trPr>
          <w:cantSplit/>
          <w:trHeight w:val="284"/>
        </w:trPr>
        <w:tc>
          <w:tcPr>
            <w:tcW w:w="1095"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143" w:type="dxa"/>
            <w:shd w:val="clear" w:color="auto" w:fill="auto"/>
            <w:vAlign w:val="center"/>
          </w:tcPr>
          <w:p w:rsidR="001D3305" w:rsidRPr="0041569C" w:rsidRDefault="001D3305" w:rsidP="001D3305">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025</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st36.026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028</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029</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A853A3" w:rsidRDefault="001D3305"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st36.</w:t>
            </w:r>
            <w:r w:rsidRPr="00492AEB">
              <w:rPr>
                <w:rFonts w:ascii="Times New Roman" w:hAnsi="Times New Roman" w:cs="Times New Roman"/>
                <w:color w:val="000000" w:themeColor="text1"/>
                <w:sz w:val="24"/>
                <w:szCs w:val="24"/>
              </w:rPr>
              <w:t>030</w:t>
            </w:r>
          </w:p>
        </w:tc>
        <w:tc>
          <w:tcPr>
            <w:tcW w:w="8143" w:type="dxa"/>
            <w:shd w:val="clear" w:color="auto" w:fill="auto"/>
          </w:tcPr>
          <w:p w:rsidR="001D3305" w:rsidRPr="00A853A3" w:rsidRDefault="001D3305"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853A3">
              <w:rPr>
                <w:rFonts w:ascii="Times New Roman" w:hAnsi="Times New Roman"/>
                <w:color w:val="000000" w:themeColor="text1"/>
                <w:sz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st36.031</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st36.032</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st36.033</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st36.035</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st36.037</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st36.038</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st36.039</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st36.040</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st36.041</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st36.042</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st36.043</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st36.044</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st36.045</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st36.046</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1D3305" w:rsidRPr="00BC4FAC" w:rsidTr="008665BA">
        <w:trPr>
          <w:cantSplit/>
          <w:trHeight w:val="284"/>
        </w:trPr>
        <w:tc>
          <w:tcPr>
            <w:tcW w:w="1095" w:type="dxa"/>
            <w:shd w:val="clear" w:color="auto" w:fill="auto"/>
          </w:tcPr>
          <w:p w:rsidR="001D3305" w:rsidRPr="00492AEB" w:rsidRDefault="001D3305"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st36.047</w:t>
            </w:r>
          </w:p>
        </w:tc>
        <w:tc>
          <w:tcPr>
            <w:tcW w:w="8143" w:type="dxa"/>
            <w:shd w:val="clear" w:color="auto" w:fill="auto"/>
          </w:tcPr>
          <w:p w:rsidR="001D3305" w:rsidRPr="00492AEB" w:rsidRDefault="001D3305"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1D3305" w:rsidRPr="00BC4FAC" w:rsidTr="001D3305">
        <w:trPr>
          <w:cantSplit/>
          <w:trHeight w:val="284"/>
        </w:trPr>
        <w:tc>
          <w:tcPr>
            <w:tcW w:w="1095" w:type="dxa"/>
            <w:shd w:val="clear" w:color="auto" w:fill="auto"/>
            <w:vAlign w:val="center"/>
          </w:tcPr>
          <w:p w:rsidR="001D3305" w:rsidRPr="00A853A3" w:rsidRDefault="001D3305"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st02.001</w:t>
            </w:r>
          </w:p>
        </w:tc>
        <w:tc>
          <w:tcPr>
            <w:tcW w:w="8143"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Осложнения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связанные</w:t>
            </w:r>
            <w:proofErr w:type="spellEnd"/>
            <w:r w:rsidRPr="00A853A3">
              <w:rPr>
                <w:rFonts w:ascii="Times New Roman" w:hAnsi="Times New Roman"/>
                <w:color w:val="000000" w:themeColor="text1"/>
                <w:sz w:val="24"/>
              </w:rPr>
              <w:t xml:space="preserve"> с </w:t>
            </w:r>
            <w:proofErr w:type="spellStart"/>
            <w:r w:rsidRPr="00A853A3">
              <w:rPr>
                <w:rFonts w:ascii="Times New Roman" w:hAnsi="Times New Roman"/>
                <w:color w:val="000000" w:themeColor="text1"/>
                <w:sz w:val="24"/>
              </w:rPr>
              <w:t>беременностью</w:t>
            </w:r>
            <w:proofErr w:type="spellEnd"/>
          </w:p>
        </w:tc>
      </w:tr>
    </w:tbl>
    <w:p w:rsidR="00A22E88" w:rsidRDefault="0041569C" w:rsidP="0041569C">
      <w:pPr>
        <w:spacing w:after="160" w:line="240" w:lineRule="auto"/>
        <w:rPr>
          <w:rFonts w:ascii="Times New Roman" w:eastAsia="Calibri" w:hAnsi="Times New Roman" w:cs="Times New Roman"/>
          <w:sz w:val="24"/>
          <w:szCs w:val="24"/>
        </w:rPr>
      </w:pPr>
      <w:r w:rsidRPr="008665BA">
        <w:rPr>
          <w:rFonts w:ascii="Times New Roman" w:eastAsia="Calibri" w:hAnsi="Times New Roman" w:cs="Times New Roman"/>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22E88" w:rsidRDefault="00A22E88" w:rsidP="00C366DC">
      <w:pPr>
        <w:spacing w:after="0" w:line="240" w:lineRule="auto"/>
        <w:jc w:val="right"/>
        <w:rPr>
          <w:rFonts w:ascii="Times New Roman" w:eastAsia="Calibri" w:hAnsi="Times New Roman" w:cs="Times New Roman"/>
          <w:sz w:val="28"/>
          <w:szCs w:val="28"/>
        </w:rPr>
      </w:pPr>
    </w:p>
    <w:p w:rsidR="00622E4F" w:rsidRDefault="00622E4F" w:rsidP="00C366DC">
      <w:pPr>
        <w:spacing w:after="0" w:line="240" w:lineRule="auto"/>
        <w:jc w:val="right"/>
        <w:rPr>
          <w:rFonts w:ascii="Times New Roman" w:eastAsia="Calibri" w:hAnsi="Times New Roman" w:cs="Times New Roman"/>
          <w:sz w:val="28"/>
          <w:szCs w:val="28"/>
        </w:rPr>
      </w:pPr>
    </w:p>
    <w:p w:rsidR="00C366DC" w:rsidRPr="00BE0A54" w:rsidRDefault="00C366DC" w:rsidP="00C366DC">
      <w:pPr>
        <w:spacing w:after="0" w:line="240" w:lineRule="auto"/>
        <w:jc w:val="right"/>
        <w:rPr>
          <w:rFonts w:ascii="Times New Roman" w:eastAsia="Calibri" w:hAnsi="Times New Roman" w:cs="Times New Roman"/>
          <w:sz w:val="28"/>
          <w:szCs w:val="28"/>
        </w:rPr>
      </w:pPr>
      <w:r w:rsidRPr="00BE0A54">
        <w:rPr>
          <w:rFonts w:ascii="Times New Roman" w:eastAsia="Calibri" w:hAnsi="Times New Roman" w:cs="Times New Roman"/>
          <w:sz w:val="28"/>
          <w:szCs w:val="28"/>
        </w:rPr>
        <w:lastRenderedPageBreak/>
        <w:t xml:space="preserve">Таблица </w:t>
      </w:r>
      <w:r>
        <w:rPr>
          <w:rFonts w:ascii="Times New Roman" w:eastAsia="Calibri" w:hAnsi="Times New Roman" w:cs="Times New Roman"/>
          <w:sz w:val="28"/>
          <w:szCs w:val="28"/>
        </w:rPr>
        <w:t>3</w:t>
      </w:r>
    </w:p>
    <w:p w:rsidR="00C366DC" w:rsidRDefault="00C366DC" w:rsidP="00C366DC">
      <w:pPr>
        <w:spacing w:after="0" w:line="240" w:lineRule="auto"/>
        <w:jc w:val="right"/>
        <w:rPr>
          <w:rFonts w:ascii="Times New Roman" w:eastAsia="Calibri" w:hAnsi="Times New Roman" w:cs="Times New Roman"/>
          <w:sz w:val="28"/>
          <w:szCs w:val="28"/>
        </w:rPr>
      </w:pP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C366DC" w:rsidRPr="0041569C" w:rsidRDefault="00C366DC" w:rsidP="00C366DC">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 xml:space="preserve">клинико-статистических групп </w:t>
      </w:r>
      <w:r>
        <w:rPr>
          <w:rFonts w:ascii="Times New Roman" w:eastAsia="Calibri" w:hAnsi="Times New Roman" w:cs="Times New Roman"/>
          <w:sz w:val="28"/>
          <w:szCs w:val="28"/>
        </w:rPr>
        <w:t>дневного</w:t>
      </w:r>
      <w:r w:rsidRPr="0041569C">
        <w:rPr>
          <w:rFonts w:ascii="Times New Roman" w:eastAsia="Calibri" w:hAnsi="Times New Roman" w:cs="Times New Roman"/>
          <w:sz w:val="28"/>
          <w:szCs w:val="28"/>
        </w:rPr>
        <w:t xml:space="preserve"> стационара, по которым целесообразно осуществлять оплату в полном</w:t>
      </w:r>
      <w:r>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C366DC" w:rsidRDefault="00C366DC" w:rsidP="006A23E6">
      <w:pPr>
        <w:spacing w:after="0" w:line="240" w:lineRule="auto"/>
        <w:ind w:left="23" w:right="119" w:firstLine="697"/>
        <w:jc w:val="both"/>
        <w:rPr>
          <w:rFonts w:ascii="Times New Roman" w:hAnsi="Times New Roman" w:cs="Times New Roman"/>
          <w:sz w:val="28"/>
        </w:rPr>
      </w:pPr>
    </w:p>
    <w:tbl>
      <w:tblPr>
        <w:tblStyle w:val="21"/>
        <w:tblW w:w="9498" w:type="dxa"/>
        <w:tblInd w:w="108" w:type="dxa"/>
        <w:tblLook w:val="04A0" w:firstRow="1" w:lastRow="0" w:firstColumn="1" w:lastColumn="0" w:noHBand="0" w:noVBand="1"/>
      </w:tblPr>
      <w:tblGrid>
        <w:gridCol w:w="1276"/>
        <w:gridCol w:w="8222"/>
      </w:tblGrid>
      <w:tr w:rsidR="00A22E88" w:rsidRPr="0041569C" w:rsidTr="001D3305">
        <w:trPr>
          <w:cantSplit/>
          <w:trHeight w:val="284"/>
          <w:tblHeader/>
        </w:trPr>
        <w:tc>
          <w:tcPr>
            <w:tcW w:w="1276"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t>№ КСГ</w:t>
            </w:r>
          </w:p>
        </w:tc>
        <w:tc>
          <w:tcPr>
            <w:tcW w:w="8222" w:type="dxa"/>
            <w:shd w:val="clear" w:color="auto" w:fill="auto"/>
            <w:vAlign w:val="center"/>
          </w:tcPr>
          <w:p w:rsidR="00A22E88" w:rsidRPr="0041569C" w:rsidRDefault="00A22E88" w:rsidP="00524007">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C366DC" w:rsidRPr="0041569C" w:rsidTr="001D3305">
        <w:trPr>
          <w:cantSplit/>
          <w:trHeight w:val="284"/>
        </w:trPr>
        <w:tc>
          <w:tcPr>
            <w:tcW w:w="9498" w:type="dxa"/>
            <w:gridSpan w:val="2"/>
            <w:tcBorders>
              <w:top w:val="single" w:sz="4" w:space="0" w:color="auto"/>
              <w:left w:val="single" w:sz="4" w:space="0" w:color="auto"/>
              <w:bottom w:val="nil"/>
              <w:right w:val="single" w:sz="4" w:space="0" w:color="auto"/>
            </w:tcBorders>
            <w:shd w:val="clear" w:color="auto" w:fill="auto"/>
            <w:vAlign w:val="center"/>
          </w:tcPr>
          <w:p w:rsidR="00C366DC" w:rsidRPr="009C46C0" w:rsidRDefault="00C366DC" w:rsidP="00524007">
            <w:pPr>
              <w:jc w:val="center"/>
              <w:rPr>
                <w:rFonts w:ascii="Times New Roman" w:eastAsia="Times New Roman" w:hAnsi="Times New Roman" w:cs="Times New Roman"/>
                <w:b/>
                <w:color w:val="000000"/>
                <w:sz w:val="24"/>
                <w:szCs w:val="24"/>
                <w:lang w:val="ru-RU" w:eastAsia="ru-RU"/>
              </w:rPr>
            </w:pPr>
            <w:r w:rsidRPr="009C46C0">
              <w:rPr>
                <w:rFonts w:ascii="Times New Roman" w:eastAsia="Times New Roman" w:hAnsi="Times New Roman" w:cs="Times New Roman"/>
                <w:b/>
                <w:color w:val="000000"/>
                <w:sz w:val="24"/>
                <w:szCs w:val="24"/>
                <w:lang w:val="ru-RU" w:eastAsia="ru-RU"/>
              </w:rPr>
              <w:t>Дневной стационар</w:t>
            </w:r>
          </w:p>
        </w:tc>
      </w:tr>
    </w:tbl>
    <w:tbl>
      <w:tblPr>
        <w:tblStyle w:val="211"/>
        <w:tblW w:w="9498" w:type="dxa"/>
        <w:tblInd w:w="108" w:type="dxa"/>
        <w:tblLook w:val="04A0" w:firstRow="1" w:lastRow="0" w:firstColumn="1" w:lastColumn="0" w:noHBand="0" w:noVBand="1"/>
      </w:tblPr>
      <w:tblGrid>
        <w:gridCol w:w="1289"/>
        <w:gridCol w:w="8209"/>
      </w:tblGrid>
      <w:tr w:rsidR="001D3305" w:rsidRPr="00CF47D4" w:rsidTr="001D3305">
        <w:trPr>
          <w:cantSplit/>
          <w:trHeight w:val="428"/>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ds02.001</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Осложнения беременности, родов, послеродового периода</w:t>
            </w:r>
          </w:p>
        </w:tc>
      </w:tr>
      <w:tr w:rsidR="001D3305" w:rsidRPr="00CF47D4" w:rsidTr="0057112C">
        <w:trPr>
          <w:cantSplit/>
          <w:trHeight w:val="419"/>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Искусственное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прерывание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беременности</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аборт</w:t>
            </w:r>
            <w:proofErr w:type="spellEnd"/>
            <w:r w:rsidRPr="00A853A3">
              <w:rPr>
                <w:rFonts w:ascii="Times New Roman" w:hAnsi="Times New Roman"/>
                <w:color w:val="000000" w:themeColor="text1"/>
                <w:sz w:val="24"/>
              </w:rPr>
              <w:t>)</w:t>
            </w:r>
          </w:p>
        </w:tc>
      </w:tr>
      <w:tr w:rsidR="001D3305" w:rsidRPr="00CF47D4" w:rsidTr="0057112C">
        <w:trPr>
          <w:cantSplit/>
          <w:trHeight w:val="283"/>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ds02.007</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Аборт</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медикаментозный</w:t>
            </w:r>
            <w:proofErr w:type="spellEnd"/>
          </w:p>
        </w:tc>
      </w:tr>
      <w:tr w:rsidR="001D3305" w:rsidRPr="00CF47D4" w:rsidTr="0057112C">
        <w:trPr>
          <w:cantSplit/>
          <w:trHeight w:val="417"/>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ds02.008</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Экстракорпоральное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оплодотворение</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1)</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ds05.005</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ds08.001</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ds08.002</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остром лейкозе, дети*</w:t>
            </w:r>
          </w:p>
        </w:tc>
      </w:tr>
      <w:tr w:rsidR="001D3305" w:rsidRPr="00CF47D4" w:rsidTr="001D3305">
        <w:trPr>
          <w:cantSplit/>
          <w:trHeight w:val="80"/>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ds08.003</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1D3305" w:rsidRPr="00CE28E1" w:rsidTr="001D3305">
        <w:trPr>
          <w:cantSplit/>
          <w:trHeight w:val="80"/>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ds15.002</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1)*</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ds15.003</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853A3">
              <w:rPr>
                <w:rFonts w:ascii="Times New Roman" w:hAnsi="Times New Roman"/>
                <w:color w:val="000000" w:themeColor="text1"/>
                <w:sz w:val="24"/>
                <w:lang w:val="ru-RU"/>
              </w:rPr>
              <w:t>ботулотоксина</w:t>
            </w:r>
            <w:proofErr w:type="spellEnd"/>
            <w:r w:rsidRPr="00A853A3">
              <w:rPr>
                <w:rFonts w:ascii="Times New Roman" w:hAnsi="Times New Roman"/>
                <w:color w:val="000000" w:themeColor="text1"/>
                <w:sz w:val="24"/>
                <w:lang w:val="ru-RU"/>
              </w:rPr>
              <w:t xml:space="preserve"> (уровень 2)*</w:t>
            </w:r>
          </w:p>
        </w:tc>
      </w:tr>
      <w:tr w:rsidR="001D3305" w:rsidRPr="00CF47D4" w:rsidTr="001D3305">
        <w:trPr>
          <w:cantSplit/>
          <w:trHeight w:val="284"/>
        </w:trPr>
        <w:tc>
          <w:tcPr>
            <w:tcW w:w="1289" w:type="dxa"/>
            <w:shd w:val="clear" w:color="auto" w:fill="auto"/>
            <w:vAlign w:val="center"/>
          </w:tcPr>
          <w:p w:rsidR="001D3305" w:rsidRPr="00A853A3" w:rsidRDefault="001D3305"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8209" w:type="dxa"/>
            <w:shd w:val="clear" w:color="auto" w:fill="auto"/>
            <w:vAlign w:val="center"/>
          </w:tcPr>
          <w:p w:rsidR="001D3305" w:rsidRPr="00A853A3" w:rsidRDefault="001D3305"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Установка, замена </w:t>
            </w:r>
            <w:proofErr w:type="gramStart"/>
            <w:r w:rsidRPr="00A853A3">
              <w:rPr>
                <w:rFonts w:ascii="Times New Roman" w:hAnsi="Times New Roman"/>
                <w:color w:val="000000" w:themeColor="text1"/>
                <w:sz w:val="24"/>
                <w:lang w:val="ru-RU"/>
              </w:rPr>
              <w:t>порт-системы</w:t>
            </w:r>
            <w:proofErr w:type="gramEnd"/>
            <w:r w:rsidRPr="00A853A3">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57112C" w:rsidRPr="00CF47D4" w:rsidTr="00F477CA">
        <w:trPr>
          <w:cantSplit/>
          <w:trHeight w:val="284"/>
        </w:trPr>
        <w:tc>
          <w:tcPr>
            <w:tcW w:w="1289" w:type="dxa"/>
            <w:shd w:val="clear" w:color="auto" w:fill="auto"/>
            <w:vAlign w:val="center"/>
          </w:tcPr>
          <w:p w:rsidR="0057112C" w:rsidRPr="0057112C" w:rsidRDefault="0057112C" w:rsidP="0057112C">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ds19.0</w:t>
            </w:r>
            <w:r>
              <w:rPr>
                <w:rFonts w:ascii="Times New Roman" w:hAnsi="Times New Roman"/>
                <w:color w:val="000000" w:themeColor="text1"/>
                <w:sz w:val="24"/>
                <w:lang w:val="ru-RU"/>
              </w:rPr>
              <w:t>33</w:t>
            </w:r>
          </w:p>
        </w:tc>
        <w:tc>
          <w:tcPr>
            <w:tcW w:w="8209" w:type="dxa"/>
            <w:shd w:val="clear" w:color="auto" w:fill="auto"/>
            <w:vAlign w:val="center"/>
          </w:tcPr>
          <w:p w:rsidR="0057112C" w:rsidRPr="00A853A3" w:rsidRDefault="0057112C" w:rsidP="0057112C">
            <w:pPr>
              <w:rPr>
                <w:rFonts w:ascii="Times New Roman" w:hAnsi="Times New Roman"/>
                <w:color w:val="000000" w:themeColor="text1"/>
                <w:sz w:val="24"/>
                <w:lang w:val="ru-RU"/>
              </w:rPr>
            </w:pPr>
            <w:r>
              <w:rPr>
                <w:rFonts w:ascii="Times New Roman" w:hAnsi="Times New Roman"/>
                <w:color w:val="000000" w:themeColor="text1"/>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Pr>
                <w:rFonts w:ascii="Times New Roman" w:hAnsi="Times New Roman"/>
                <w:color w:val="000000" w:themeColor="text1"/>
                <w:sz w:val="24"/>
                <w:lang w:val="ru-RU"/>
              </w:rPr>
              <w:t>иммуногистохимического</w:t>
            </w:r>
            <w:proofErr w:type="spellEnd"/>
            <w:r>
              <w:rPr>
                <w:rFonts w:ascii="Times New Roman" w:hAnsi="Times New Roman"/>
                <w:color w:val="000000" w:themeColor="text1"/>
                <w:sz w:val="24"/>
                <w:lang w:val="ru-RU"/>
              </w:rPr>
              <w:t xml:space="preserve"> исследования или </w:t>
            </w:r>
            <w:proofErr w:type="spellStart"/>
            <w:r>
              <w:rPr>
                <w:rFonts w:ascii="Times New Roman" w:hAnsi="Times New Roman"/>
                <w:color w:val="000000" w:themeColor="text1"/>
                <w:sz w:val="24"/>
                <w:lang w:val="ru-RU"/>
              </w:rPr>
              <w:t>иммунофенотипирования</w:t>
            </w:r>
            <w:proofErr w:type="spellEnd"/>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116</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117</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lang w:val="ru-RU"/>
              </w:rPr>
              <w:t>118</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19</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20</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21</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22</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23</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853A3">
              <w:rPr>
                <w:rFonts w:ascii="Times New Roman" w:hAnsi="Times New Roman"/>
                <w:color w:val="000000" w:themeColor="text1"/>
                <w:sz w:val="24"/>
                <w:vertAlign w:val="superscript"/>
                <w:lang w:val="ru-RU"/>
              </w:rPr>
              <w:t>*</w:t>
            </w:r>
          </w:p>
        </w:tc>
      </w:tr>
      <w:tr w:rsidR="0057112C" w:rsidRPr="00CF47D4" w:rsidTr="00F477CA">
        <w:trPr>
          <w:cantSplit/>
          <w:trHeight w:val="284"/>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24</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25</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26</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27</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853A3">
              <w:rPr>
                <w:rFonts w:ascii="Times New Roman" w:hAnsi="Times New Roman"/>
                <w:color w:val="000000" w:themeColor="text1"/>
                <w:sz w:val="24"/>
                <w:vertAlign w:val="superscript"/>
                <w:lang w:val="ru-RU"/>
              </w:rPr>
              <w:t>*</w:t>
            </w:r>
          </w:p>
        </w:tc>
      </w:tr>
      <w:tr w:rsidR="0057112C" w:rsidRPr="00CF47D4" w:rsidTr="001D3305">
        <w:trPr>
          <w:cantSplit/>
          <w:trHeight w:val="284"/>
        </w:trPr>
        <w:tc>
          <w:tcPr>
            <w:tcW w:w="1289" w:type="dxa"/>
            <w:shd w:val="clear" w:color="auto" w:fill="auto"/>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28</w:t>
            </w:r>
          </w:p>
        </w:tc>
        <w:tc>
          <w:tcPr>
            <w:tcW w:w="8209" w:type="dxa"/>
            <w:shd w:val="clear" w:color="auto" w:fill="auto"/>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29</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30</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31</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olor w:val="000000" w:themeColor="text1"/>
                <w:sz w:val="24"/>
                <w:lang w:val="ru-RU"/>
              </w:rPr>
            </w:pPr>
            <w:r w:rsidRPr="00AB67AF">
              <w:rPr>
                <w:rFonts w:ascii="Times New Roman" w:hAnsi="Times New Roman"/>
                <w:color w:val="000000" w:themeColor="text1"/>
                <w:sz w:val="24"/>
              </w:rPr>
              <w:t>ds19.</w:t>
            </w:r>
            <w:r w:rsidRPr="00AB67AF">
              <w:rPr>
                <w:rFonts w:ascii="Times New Roman" w:hAnsi="Times New Roman" w:cs="Times New Roman"/>
                <w:color w:val="000000" w:themeColor="text1"/>
                <w:sz w:val="24"/>
                <w:szCs w:val="24"/>
              </w:rPr>
              <w:t>1</w:t>
            </w:r>
            <w:r w:rsidRPr="00AB67AF">
              <w:rPr>
                <w:rFonts w:ascii="Times New Roman" w:hAnsi="Times New Roman" w:cs="Times New Roman"/>
                <w:color w:val="000000" w:themeColor="text1"/>
                <w:sz w:val="24"/>
                <w:szCs w:val="24"/>
                <w:lang w:val="ru-RU"/>
              </w:rPr>
              <w:t>32</w:t>
            </w:r>
          </w:p>
        </w:tc>
        <w:tc>
          <w:tcPr>
            <w:tcW w:w="8209" w:type="dxa"/>
            <w:hideMark/>
          </w:tcPr>
          <w:p w:rsidR="0057112C" w:rsidRPr="00A853A3" w:rsidRDefault="0057112C" w:rsidP="001D3305">
            <w:pPr>
              <w:spacing w:after="120"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853A3">
              <w:rPr>
                <w:rFonts w:ascii="Times New Roman" w:hAnsi="Times New Roman"/>
                <w:color w:val="000000" w:themeColor="text1"/>
                <w:sz w:val="24"/>
                <w:vertAlign w:val="superscript"/>
                <w:lang w:val="ru-RU"/>
              </w:rPr>
              <w:t>*</w:t>
            </w:r>
          </w:p>
        </w:tc>
      </w:tr>
      <w:tr w:rsidR="0057112C" w:rsidRPr="00CF47D4" w:rsidTr="001D3305">
        <w:trPr>
          <w:trHeight w:val="600"/>
        </w:trPr>
        <w:tc>
          <w:tcPr>
            <w:tcW w:w="1289" w:type="dxa"/>
            <w:hideMark/>
          </w:tcPr>
          <w:p w:rsidR="0057112C" w:rsidRPr="00AB67AF" w:rsidRDefault="0057112C"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ds19.1</w:t>
            </w:r>
            <w:r w:rsidRPr="00AB67AF">
              <w:rPr>
                <w:rFonts w:ascii="Times New Roman" w:hAnsi="Times New Roman" w:cs="Times New Roman"/>
                <w:color w:val="000000" w:themeColor="text1"/>
                <w:sz w:val="24"/>
                <w:szCs w:val="24"/>
                <w:lang w:val="ru-RU"/>
              </w:rPr>
              <w:t>33</w:t>
            </w:r>
          </w:p>
        </w:tc>
        <w:tc>
          <w:tcPr>
            <w:tcW w:w="8209" w:type="dxa"/>
            <w:hideMark/>
          </w:tcPr>
          <w:p w:rsidR="0057112C" w:rsidRPr="00492AEB" w:rsidRDefault="0057112C"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trHeight w:val="600"/>
        </w:trPr>
        <w:tc>
          <w:tcPr>
            <w:tcW w:w="1289" w:type="dxa"/>
          </w:tcPr>
          <w:p w:rsidR="0057112C" w:rsidRPr="00AB67AF" w:rsidRDefault="0057112C" w:rsidP="001D3305">
            <w:pPr>
              <w:spacing w:after="120" w:line="240" w:lineRule="atLeast"/>
              <w:jc w:val="center"/>
              <w:rPr>
                <w:rFonts w:ascii="Times New Roman" w:hAnsi="Times New Roman" w:cs="Times New Roman"/>
                <w:color w:val="000000" w:themeColor="text1"/>
                <w:sz w:val="24"/>
                <w:szCs w:val="24"/>
                <w:lang w:val="ru-RU"/>
              </w:rPr>
            </w:pPr>
            <w:r w:rsidRPr="00AB67AF">
              <w:rPr>
                <w:rFonts w:ascii="Times New Roman" w:hAnsi="Times New Roman" w:cs="Times New Roman"/>
                <w:color w:val="000000" w:themeColor="text1"/>
                <w:sz w:val="24"/>
                <w:szCs w:val="24"/>
              </w:rPr>
              <w:t>ds19.1</w:t>
            </w:r>
            <w:r w:rsidRPr="00AB67AF">
              <w:rPr>
                <w:rFonts w:ascii="Times New Roman" w:hAnsi="Times New Roman" w:cs="Times New Roman"/>
                <w:color w:val="000000" w:themeColor="text1"/>
                <w:sz w:val="24"/>
                <w:szCs w:val="24"/>
                <w:lang w:val="ru-RU"/>
              </w:rPr>
              <w:t>34</w:t>
            </w:r>
          </w:p>
        </w:tc>
        <w:tc>
          <w:tcPr>
            <w:tcW w:w="8209" w:type="dxa"/>
          </w:tcPr>
          <w:p w:rsidR="0057112C" w:rsidRPr="00492AEB" w:rsidRDefault="0057112C" w:rsidP="001D3305">
            <w:pPr>
              <w:spacing w:after="120"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trHeight w:val="600"/>
        </w:trPr>
        <w:tc>
          <w:tcPr>
            <w:tcW w:w="1289" w:type="dxa"/>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ds19.057</w:t>
            </w:r>
          </w:p>
        </w:tc>
        <w:tc>
          <w:tcPr>
            <w:tcW w:w="8209" w:type="dxa"/>
            <w:vAlign w:val="center"/>
          </w:tcPr>
          <w:p w:rsidR="0057112C" w:rsidRPr="00A853A3" w:rsidRDefault="0057112C"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Лучевая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терапия</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уровень</w:t>
            </w:r>
            <w:proofErr w:type="spellEnd"/>
            <w:r w:rsidRPr="00A853A3">
              <w:rPr>
                <w:rFonts w:ascii="Times New Roman" w:hAnsi="Times New Roman"/>
                <w:color w:val="000000" w:themeColor="text1"/>
                <w:sz w:val="24"/>
              </w:rPr>
              <w:t xml:space="preserve"> 8)</w:t>
            </w:r>
          </w:p>
        </w:tc>
      </w:tr>
      <w:tr w:rsidR="0057112C" w:rsidRPr="00F774F6" w:rsidTr="001D3305">
        <w:trPr>
          <w:trHeight w:val="214"/>
        </w:trPr>
        <w:tc>
          <w:tcPr>
            <w:tcW w:w="1289" w:type="dxa"/>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ds19.063</w:t>
            </w:r>
          </w:p>
        </w:tc>
        <w:tc>
          <w:tcPr>
            <w:tcW w:w="8209" w:type="dxa"/>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ds19.067</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ds19.071</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ds19.075</w:t>
            </w:r>
          </w:p>
        </w:tc>
        <w:tc>
          <w:tcPr>
            <w:tcW w:w="8209" w:type="dxa"/>
            <w:shd w:val="clear" w:color="auto" w:fill="auto"/>
            <w:vAlign w:val="bottom"/>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ds20.003</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ds20.006</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proofErr w:type="spellStart"/>
            <w:r w:rsidRPr="00A853A3">
              <w:rPr>
                <w:rFonts w:ascii="Times New Roman" w:hAnsi="Times New Roman"/>
                <w:color w:val="000000" w:themeColor="text1"/>
                <w:sz w:val="24"/>
              </w:rPr>
              <w:t>Замена</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речевого</w:t>
            </w:r>
            <w:proofErr w:type="spellEnd"/>
            <w:r w:rsidRPr="00A853A3">
              <w:rPr>
                <w:rFonts w:ascii="Times New Roman" w:hAnsi="Times New Roman"/>
                <w:color w:val="000000" w:themeColor="text1"/>
                <w:sz w:val="24"/>
              </w:rPr>
              <w:t xml:space="preserve"> </w:t>
            </w:r>
            <w:proofErr w:type="spellStart"/>
            <w:r w:rsidRPr="00A853A3">
              <w:rPr>
                <w:rFonts w:ascii="Times New Roman" w:hAnsi="Times New Roman"/>
                <w:color w:val="000000" w:themeColor="text1"/>
                <w:sz w:val="24"/>
              </w:rPr>
              <w:t>процессора</w:t>
            </w:r>
            <w:proofErr w:type="spellEnd"/>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ds21.003</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2)</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ds21.004</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3)</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ds21.005</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4)</w:t>
            </w:r>
          </w:p>
        </w:tc>
      </w:tr>
      <w:tr w:rsidR="0057112C" w:rsidRPr="00CF47D4" w:rsidTr="001D3305">
        <w:trPr>
          <w:cantSplit/>
          <w:trHeight w:val="417"/>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ds21.006</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органе зрения (уровень 5)</w:t>
            </w:r>
          </w:p>
        </w:tc>
      </w:tr>
      <w:tr w:rsidR="0057112C" w:rsidRPr="00CF47D4" w:rsidTr="001D3305">
        <w:trPr>
          <w:cantSplit/>
          <w:trHeight w:val="407"/>
        </w:trPr>
        <w:tc>
          <w:tcPr>
            <w:tcW w:w="1289" w:type="dxa"/>
            <w:shd w:val="clear" w:color="auto" w:fill="auto"/>
            <w:vAlign w:val="center"/>
          </w:tcPr>
          <w:p w:rsidR="0057112C" w:rsidRPr="00492AEB" w:rsidRDefault="0057112C" w:rsidP="001D3305">
            <w:pPr>
              <w:jc w:val="center"/>
              <w:rPr>
                <w:rFonts w:ascii="Times New Roman" w:eastAsia="Calibri" w:hAnsi="Times New Roman" w:cs="Times New Roman"/>
                <w:color w:val="000000" w:themeColor="text1"/>
                <w:sz w:val="24"/>
                <w:szCs w:val="24"/>
              </w:rPr>
            </w:pPr>
            <w:r w:rsidRPr="00492AEB">
              <w:rPr>
                <w:rFonts w:ascii="Times New Roman" w:eastAsia="Calibri" w:hAnsi="Times New Roman" w:cs="Times New Roman"/>
                <w:color w:val="000000" w:themeColor="text1"/>
                <w:sz w:val="24"/>
                <w:szCs w:val="24"/>
              </w:rPr>
              <w:t>ds21.007</w:t>
            </w:r>
          </w:p>
        </w:tc>
        <w:tc>
          <w:tcPr>
            <w:tcW w:w="8209" w:type="dxa"/>
            <w:shd w:val="clear" w:color="auto" w:fill="auto"/>
            <w:vAlign w:val="center"/>
          </w:tcPr>
          <w:p w:rsidR="0057112C" w:rsidRPr="00492AEB" w:rsidRDefault="0057112C" w:rsidP="001D3305">
            <w:pPr>
              <w:rPr>
                <w:rFonts w:ascii="Times New Roman" w:eastAsia="Calibri" w:hAnsi="Times New Roman" w:cs="Times New Roman"/>
                <w:color w:val="000000" w:themeColor="text1"/>
                <w:sz w:val="24"/>
                <w:szCs w:val="24"/>
                <w:lang w:val="ru-RU"/>
              </w:rPr>
            </w:pPr>
            <w:r w:rsidRPr="00492AEB">
              <w:rPr>
                <w:rFonts w:ascii="Times New Roman" w:eastAsia="Calibri" w:hAnsi="Times New Roman" w:cs="Times New Roman"/>
                <w:color w:val="000000" w:themeColor="text1"/>
                <w:sz w:val="24"/>
                <w:szCs w:val="24"/>
                <w:lang w:val="ru-RU"/>
              </w:rPr>
              <w:t>Операции на органе зрения (</w:t>
            </w:r>
            <w:proofErr w:type="spellStart"/>
            <w:r w:rsidRPr="00492AEB">
              <w:rPr>
                <w:rFonts w:ascii="Times New Roman" w:eastAsia="Calibri" w:hAnsi="Times New Roman" w:cs="Times New Roman"/>
                <w:color w:val="000000" w:themeColor="text1"/>
                <w:sz w:val="24"/>
                <w:szCs w:val="24"/>
                <w:lang w:val="ru-RU"/>
              </w:rPr>
              <w:t>факоэмульсификация</w:t>
            </w:r>
            <w:proofErr w:type="spellEnd"/>
            <w:r w:rsidRPr="00492AEB">
              <w:rPr>
                <w:rFonts w:ascii="Times New Roman" w:eastAsia="Calibri" w:hAnsi="Times New Roman" w:cs="Times New Roman"/>
                <w:color w:val="000000" w:themeColor="text1"/>
                <w:sz w:val="24"/>
                <w:szCs w:val="24"/>
                <w:lang w:val="ru-RU"/>
              </w:rPr>
              <w:t xml:space="preserve"> с имплантацией ИОЛ)</w:t>
            </w:r>
          </w:p>
        </w:tc>
      </w:tr>
      <w:tr w:rsidR="0057112C" w:rsidRPr="00CF47D4" w:rsidTr="001D3305">
        <w:trPr>
          <w:cantSplit/>
          <w:trHeight w:val="397"/>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CF47D4" w:rsidTr="001D3305">
        <w:trPr>
          <w:cantSplit/>
          <w:trHeight w:val="397"/>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ds25.001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 xml:space="preserve">Диагностическое обследование </w:t>
            </w:r>
            <w:proofErr w:type="gramStart"/>
            <w:r w:rsidRPr="00A853A3">
              <w:rPr>
                <w:rFonts w:ascii="Times New Roman" w:hAnsi="Times New Roman"/>
                <w:color w:val="000000" w:themeColor="text1"/>
                <w:sz w:val="24"/>
                <w:lang w:val="ru-RU"/>
              </w:rPr>
              <w:t>сердечно-сосудистой</w:t>
            </w:r>
            <w:proofErr w:type="gramEnd"/>
            <w:r w:rsidRPr="00A853A3">
              <w:rPr>
                <w:rFonts w:ascii="Times New Roman" w:hAnsi="Times New Roman"/>
                <w:color w:val="000000" w:themeColor="text1"/>
                <w:sz w:val="24"/>
                <w:lang w:val="ru-RU"/>
              </w:rPr>
              <w:t xml:space="preserve"> системы</w:t>
            </w:r>
          </w:p>
        </w:tc>
      </w:tr>
      <w:tr w:rsidR="0057112C" w:rsidRPr="00CF47D4" w:rsidTr="001D3305">
        <w:trPr>
          <w:cantSplit/>
          <w:trHeight w:val="388"/>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ds27.001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Отравления и другие воздействия внешних причин</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ds34.002</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Операции на органах полости рта (уровень 1)</w:t>
            </w:r>
          </w:p>
        </w:tc>
      </w:tr>
      <w:tr w:rsidR="0057112C" w:rsidRPr="00CF47D4"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lang w:val="ru-RU"/>
              </w:rPr>
            </w:pPr>
            <w:r w:rsidRPr="00A853A3">
              <w:rPr>
                <w:rFonts w:ascii="Times New Roman" w:hAnsi="Times New Roman"/>
                <w:color w:val="000000" w:themeColor="text1"/>
                <w:sz w:val="24"/>
              </w:rPr>
              <w:t>ds36.001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Комплексное лечение с применением препаратов иммуноглобулина*</w:t>
            </w:r>
          </w:p>
        </w:tc>
      </w:tr>
      <w:tr w:rsidR="0057112C" w:rsidRPr="003A5481"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012</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492AEB">
              <w:rPr>
                <w:rFonts w:ascii="Times New Roman" w:hAnsi="Times New Roman" w:cs="Times New Roman"/>
                <w:color w:val="000000" w:themeColor="text1"/>
                <w:sz w:val="24"/>
                <w:szCs w:val="24"/>
                <w:lang w:val="ru-RU"/>
              </w:rPr>
              <w:t xml:space="preserve"> (уровень 1)</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015</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016</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A853A3" w:rsidRDefault="0057112C" w:rsidP="001D3305">
            <w:pPr>
              <w:spacing w:line="240" w:lineRule="atLeast"/>
              <w:jc w:val="center"/>
              <w:rPr>
                <w:rFonts w:ascii="Times New Roman" w:hAnsi="Times New Roman"/>
                <w:color w:val="000000" w:themeColor="text1"/>
                <w:sz w:val="24"/>
              </w:rPr>
            </w:pPr>
            <w:r w:rsidRPr="00A853A3">
              <w:rPr>
                <w:rFonts w:ascii="Times New Roman" w:hAnsi="Times New Roman"/>
                <w:color w:val="000000" w:themeColor="text1"/>
                <w:sz w:val="24"/>
              </w:rPr>
              <w:t>ds36.</w:t>
            </w:r>
            <w:r w:rsidRPr="00492AEB">
              <w:rPr>
                <w:rFonts w:ascii="Times New Roman" w:hAnsi="Times New Roman" w:cs="Times New Roman"/>
                <w:color w:val="000000" w:themeColor="text1"/>
                <w:sz w:val="24"/>
                <w:szCs w:val="24"/>
              </w:rPr>
              <w:t>017</w:t>
            </w:r>
          </w:p>
        </w:tc>
        <w:tc>
          <w:tcPr>
            <w:tcW w:w="8209" w:type="dxa"/>
            <w:shd w:val="clear" w:color="auto" w:fill="auto"/>
          </w:tcPr>
          <w:p w:rsidR="0057112C" w:rsidRPr="00A853A3" w:rsidRDefault="0057112C" w:rsidP="001D3305">
            <w:pPr>
              <w:spacing w:line="240" w:lineRule="atLeast"/>
              <w:rPr>
                <w:rFonts w:ascii="Times New Roman" w:hAnsi="Times New Roman"/>
                <w:color w:val="000000" w:themeColor="text1"/>
                <w:sz w:val="24"/>
                <w:lang w:val="ru-RU"/>
              </w:rPr>
            </w:pPr>
            <w:r w:rsidRPr="00A853A3">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853A3">
              <w:rPr>
                <w:rFonts w:ascii="Times New Roman" w:hAnsi="Times New Roman"/>
                <w:color w:val="000000" w:themeColor="text1"/>
                <w:sz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ds36.018</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ds36.019</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ds36.020</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ds36.021</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ds36.022</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ds36.024</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ds36.025</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ds36.026</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ds36.027</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ds36.028</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ds36.029</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ds36.030</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ds36.031</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ds36.032</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ds36.033</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492AEB">
              <w:rPr>
                <w:rFonts w:ascii="Times New Roman" w:hAnsi="Times New Roman" w:cs="Times New Roman"/>
                <w:color w:val="000000" w:themeColor="text1"/>
                <w:sz w:val="24"/>
                <w:szCs w:val="24"/>
                <w:vertAlign w:val="superscript"/>
                <w:lang w:val="ru-RU"/>
              </w:rPr>
              <w:t>*</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ds36.034</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492AEB">
              <w:rPr>
                <w:rFonts w:ascii="Times New Roman" w:hAnsi="Times New Roman" w:cs="Times New Roman"/>
                <w:color w:val="000000" w:themeColor="text1"/>
                <w:sz w:val="24"/>
                <w:szCs w:val="24"/>
                <w:vertAlign w:val="superscript"/>
                <w:lang w:val="ru-RU"/>
              </w:rPr>
              <w:t>*</w:t>
            </w:r>
          </w:p>
        </w:tc>
      </w:tr>
      <w:tr w:rsidR="0057112C" w:rsidRPr="00BC4FAC" w:rsidTr="00F477CA">
        <w:trPr>
          <w:cantSplit/>
          <w:trHeight w:val="284"/>
        </w:trPr>
        <w:tc>
          <w:tcPr>
            <w:tcW w:w="128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r w:rsidRPr="0041569C">
              <w:rPr>
                <w:rFonts w:ascii="Times New Roman" w:eastAsia="Calibri" w:hAnsi="Times New Roman" w:cs="Times New Roman"/>
                <w:sz w:val="24"/>
                <w:szCs w:val="24"/>
              </w:rPr>
              <w:lastRenderedPageBreak/>
              <w:t>№ КСГ</w:t>
            </w:r>
          </w:p>
        </w:tc>
        <w:tc>
          <w:tcPr>
            <w:tcW w:w="8209" w:type="dxa"/>
            <w:shd w:val="clear" w:color="auto" w:fill="auto"/>
            <w:vAlign w:val="center"/>
          </w:tcPr>
          <w:p w:rsidR="0057112C" w:rsidRPr="0041569C" w:rsidRDefault="0057112C" w:rsidP="00F477CA">
            <w:pPr>
              <w:spacing w:line="216" w:lineRule="auto"/>
              <w:jc w:val="center"/>
              <w:rPr>
                <w:rFonts w:ascii="Times New Roman" w:eastAsia="Calibri" w:hAnsi="Times New Roman" w:cs="Times New Roman"/>
                <w:sz w:val="24"/>
                <w:szCs w:val="24"/>
              </w:rPr>
            </w:pPr>
            <w:proofErr w:type="spellStart"/>
            <w:r w:rsidRPr="0041569C">
              <w:rPr>
                <w:rFonts w:ascii="Times New Roman" w:eastAsia="Calibri" w:hAnsi="Times New Roman" w:cs="Times New Roman"/>
                <w:sz w:val="24"/>
                <w:szCs w:val="24"/>
              </w:rPr>
              <w:t>Наименование</w:t>
            </w:r>
            <w:proofErr w:type="spellEnd"/>
            <w:r w:rsidRPr="0041569C">
              <w:rPr>
                <w:rFonts w:ascii="Times New Roman" w:eastAsia="Calibri" w:hAnsi="Times New Roman" w:cs="Times New Roman"/>
                <w:sz w:val="24"/>
                <w:szCs w:val="24"/>
              </w:rPr>
              <w:t xml:space="preserve"> КСГ</w:t>
            </w:r>
          </w:p>
        </w:tc>
      </w:tr>
      <w:tr w:rsidR="0057112C" w:rsidRPr="00BC4FAC" w:rsidTr="001D3305">
        <w:trPr>
          <w:cantSplit/>
          <w:trHeight w:val="284"/>
        </w:trPr>
        <w:tc>
          <w:tcPr>
            <w:tcW w:w="1289" w:type="dxa"/>
            <w:shd w:val="clear" w:color="auto" w:fill="auto"/>
          </w:tcPr>
          <w:p w:rsidR="0057112C" w:rsidRPr="00492AEB" w:rsidRDefault="0057112C" w:rsidP="001D3305">
            <w:pPr>
              <w:spacing w:line="240" w:lineRule="atLeast"/>
              <w:jc w:val="center"/>
              <w:rPr>
                <w:rFonts w:ascii="Times New Roman" w:hAnsi="Times New Roman" w:cs="Times New Roman"/>
                <w:color w:val="000000" w:themeColor="text1"/>
                <w:sz w:val="24"/>
                <w:szCs w:val="24"/>
              </w:rPr>
            </w:pPr>
            <w:r w:rsidRPr="00492AEB">
              <w:rPr>
                <w:rFonts w:ascii="Times New Roman" w:hAnsi="Times New Roman" w:cs="Times New Roman"/>
                <w:color w:val="000000" w:themeColor="text1"/>
                <w:sz w:val="24"/>
                <w:szCs w:val="24"/>
              </w:rPr>
              <w:t>ds36.035</w:t>
            </w:r>
          </w:p>
        </w:tc>
        <w:tc>
          <w:tcPr>
            <w:tcW w:w="8209" w:type="dxa"/>
            <w:shd w:val="clear" w:color="auto" w:fill="auto"/>
          </w:tcPr>
          <w:p w:rsidR="0057112C" w:rsidRPr="00492AEB" w:rsidRDefault="0057112C" w:rsidP="001D3305">
            <w:pPr>
              <w:spacing w:line="240" w:lineRule="atLeast"/>
              <w:rPr>
                <w:rFonts w:ascii="Times New Roman" w:hAnsi="Times New Roman" w:cs="Times New Roman"/>
                <w:color w:val="000000" w:themeColor="text1"/>
                <w:sz w:val="24"/>
                <w:szCs w:val="24"/>
                <w:lang w:val="ru-RU"/>
              </w:rPr>
            </w:pPr>
            <w:r w:rsidRPr="00492AEB">
              <w:rPr>
                <w:rFonts w:ascii="Times New Roman" w:hAnsi="Times New Roman" w:cs="Times New Roman"/>
                <w:color w:val="000000" w:themeColor="text1"/>
                <w:sz w:val="24"/>
                <w:szCs w:val="24"/>
                <w:lang w:val="ru-RU"/>
              </w:rPr>
              <w:t xml:space="preserve">Лечение с применением методов </w:t>
            </w:r>
            <w:proofErr w:type="spellStart"/>
            <w:r w:rsidRPr="00492AEB">
              <w:rPr>
                <w:rFonts w:ascii="Times New Roman" w:hAnsi="Times New Roman" w:cs="Times New Roman"/>
                <w:color w:val="000000" w:themeColor="text1"/>
                <w:sz w:val="24"/>
                <w:szCs w:val="24"/>
                <w:lang w:val="ru-RU"/>
              </w:rPr>
              <w:t>афереза</w:t>
            </w:r>
            <w:proofErr w:type="spellEnd"/>
            <w:r w:rsidRPr="00492AEB">
              <w:rPr>
                <w:rFonts w:ascii="Times New Roman" w:hAnsi="Times New Roman" w:cs="Times New Roman"/>
                <w:color w:val="000000" w:themeColor="text1"/>
                <w:sz w:val="24"/>
                <w:szCs w:val="24"/>
                <w:lang w:val="ru-RU"/>
              </w:rPr>
              <w:t xml:space="preserve"> (каскадная </w:t>
            </w:r>
            <w:proofErr w:type="spellStart"/>
            <w:r w:rsidRPr="00492AEB">
              <w:rPr>
                <w:rFonts w:ascii="Times New Roman" w:hAnsi="Times New Roman" w:cs="Times New Roman"/>
                <w:color w:val="000000" w:themeColor="text1"/>
                <w:sz w:val="24"/>
                <w:szCs w:val="24"/>
                <w:lang w:val="ru-RU"/>
              </w:rPr>
              <w:t>плазмофильтрация</w:t>
            </w:r>
            <w:proofErr w:type="spellEnd"/>
            <w:r w:rsidRPr="00492AEB">
              <w:rPr>
                <w:rFonts w:ascii="Times New Roman" w:hAnsi="Times New Roman" w:cs="Times New Roman"/>
                <w:color w:val="000000" w:themeColor="text1"/>
                <w:sz w:val="24"/>
                <w:szCs w:val="24"/>
                <w:lang w:val="ru-RU"/>
              </w:rPr>
              <w:t xml:space="preserve">, липидная фильтрация, </w:t>
            </w:r>
            <w:proofErr w:type="spellStart"/>
            <w:r w:rsidRPr="00492AEB">
              <w:rPr>
                <w:rFonts w:ascii="Times New Roman" w:hAnsi="Times New Roman" w:cs="Times New Roman"/>
                <w:color w:val="000000" w:themeColor="text1"/>
                <w:sz w:val="24"/>
                <w:szCs w:val="24"/>
                <w:lang w:val="ru-RU"/>
              </w:rPr>
              <w:t>иммуносорбция</w:t>
            </w:r>
            <w:proofErr w:type="spellEnd"/>
            <w:r w:rsidRPr="00492AEB">
              <w:rPr>
                <w:rFonts w:ascii="Times New Roman" w:hAnsi="Times New Roman" w:cs="Times New Roman"/>
                <w:color w:val="000000" w:themeColor="text1"/>
                <w:sz w:val="24"/>
                <w:szCs w:val="24"/>
                <w:lang w:val="ru-RU"/>
              </w:rPr>
              <w:t>) в случае отсутствия эффективности базисной терапии</w:t>
            </w:r>
          </w:p>
        </w:tc>
      </w:tr>
      <w:tr w:rsidR="0057112C" w:rsidRPr="00BC4FAC" w:rsidTr="001D3305">
        <w:trPr>
          <w:cantSplit/>
          <w:trHeight w:val="284"/>
        </w:trPr>
        <w:tc>
          <w:tcPr>
            <w:tcW w:w="1289" w:type="dxa"/>
            <w:shd w:val="clear" w:color="auto" w:fill="auto"/>
            <w:vAlign w:val="center"/>
          </w:tcPr>
          <w:p w:rsidR="0057112C" w:rsidRPr="00A853A3" w:rsidRDefault="0057112C" w:rsidP="001D3305">
            <w:pPr>
              <w:jc w:val="center"/>
              <w:rPr>
                <w:rFonts w:ascii="Times New Roman" w:hAnsi="Times New Roman"/>
                <w:color w:val="000000" w:themeColor="text1"/>
                <w:sz w:val="24"/>
              </w:rPr>
            </w:pPr>
            <w:r w:rsidRPr="00A853A3">
              <w:rPr>
                <w:rFonts w:ascii="Times New Roman" w:hAnsi="Times New Roman"/>
                <w:color w:val="000000" w:themeColor="text1"/>
                <w:sz w:val="24"/>
              </w:rPr>
              <w:t>ds02.001</w:t>
            </w:r>
          </w:p>
        </w:tc>
        <w:tc>
          <w:tcPr>
            <w:tcW w:w="8209" w:type="dxa"/>
            <w:shd w:val="clear" w:color="auto" w:fill="auto"/>
            <w:vAlign w:val="center"/>
          </w:tcPr>
          <w:p w:rsidR="0057112C" w:rsidRPr="00A853A3" w:rsidRDefault="0057112C" w:rsidP="001D3305">
            <w:pPr>
              <w:rPr>
                <w:rFonts w:ascii="Times New Roman" w:hAnsi="Times New Roman"/>
                <w:color w:val="000000" w:themeColor="text1"/>
                <w:sz w:val="24"/>
                <w:lang w:val="ru-RU"/>
              </w:rPr>
            </w:pPr>
            <w:r w:rsidRPr="00A853A3">
              <w:rPr>
                <w:rFonts w:ascii="Times New Roman" w:hAnsi="Times New Roman"/>
                <w:color w:val="000000" w:themeColor="text1"/>
                <w:sz w:val="24"/>
                <w:lang w:val="ru-RU"/>
              </w:rPr>
              <w:t>Осложнения беременности, родов, послеродового периода</w:t>
            </w:r>
          </w:p>
        </w:tc>
      </w:tr>
    </w:tbl>
    <w:p w:rsidR="000128C7" w:rsidRDefault="000128C7" w:rsidP="000128C7">
      <w:pPr>
        <w:spacing w:after="0" w:line="240" w:lineRule="auto"/>
        <w:ind w:firstLine="709"/>
        <w:jc w:val="both"/>
        <w:rPr>
          <w:rFonts w:ascii="Times New Roman" w:eastAsia="Calibri" w:hAnsi="Times New Roman" w:cs="Times New Roman"/>
          <w:sz w:val="24"/>
        </w:rPr>
      </w:pPr>
      <w:r w:rsidRPr="00CF47D4">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C366DC" w:rsidRDefault="00C366DC" w:rsidP="006A23E6">
      <w:pPr>
        <w:spacing w:after="0" w:line="240" w:lineRule="auto"/>
        <w:ind w:left="23" w:right="119" w:firstLine="697"/>
        <w:jc w:val="both"/>
        <w:rPr>
          <w:rFonts w:ascii="Times New Roman" w:hAnsi="Times New Roman" w:cs="Times New Roman"/>
          <w:sz w:val="28"/>
        </w:rPr>
      </w:pP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В случае если пациенту была выполнен</w:t>
      </w:r>
      <w:r>
        <w:rPr>
          <w:rFonts w:ascii="Times New Roman" w:hAnsi="Times New Roman" w:cs="Times New Roman"/>
          <w:sz w:val="28"/>
        </w:rPr>
        <w:t>о</w:t>
      </w:r>
      <w:r w:rsidRPr="00864424">
        <w:rPr>
          <w:rFonts w:ascii="Times New Roman" w:hAnsi="Times New Roman" w:cs="Times New Roman"/>
          <w:sz w:val="28"/>
        </w:rPr>
        <w:t xml:space="preserve"> хирургическ</w:t>
      </w:r>
      <w:r>
        <w:rPr>
          <w:rFonts w:ascii="Times New Roman" w:hAnsi="Times New Roman" w:cs="Times New Roman"/>
          <w:sz w:val="28"/>
        </w:rPr>
        <w:t>ое</w:t>
      </w:r>
      <w:r w:rsidRPr="00864424">
        <w:rPr>
          <w:rFonts w:ascii="Times New Roman" w:hAnsi="Times New Roman" w:cs="Times New Roman"/>
          <w:sz w:val="28"/>
        </w:rPr>
        <w:t xml:space="preserve"> </w:t>
      </w:r>
      <w:r>
        <w:rPr>
          <w:rFonts w:ascii="Times New Roman" w:hAnsi="Times New Roman" w:cs="Times New Roman"/>
          <w:sz w:val="28"/>
        </w:rPr>
        <w:t xml:space="preserve">вмешательство </w:t>
      </w:r>
      <w:r w:rsidRPr="00864424">
        <w:rPr>
          <w:rFonts w:ascii="Times New Roman" w:hAnsi="Times New Roman" w:cs="Times New Roman"/>
          <w:sz w:val="28"/>
        </w:rPr>
        <w:t xml:space="preserve">и (или) </w:t>
      </w:r>
      <w:r w:rsidR="00E94022">
        <w:rPr>
          <w:rFonts w:ascii="Times New Roman" w:hAnsi="Times New Roman" w:cs="Times New Roman"/>
          <w:sz w:val="28"/>
        </w:rPr>
        <w:t xml:space="preserve">была </w:t>
      </w:r>
      <w:r w:rsidRPr="00864424">
        <w:rPr>
          <w:rFonts w:ascii="Times New Roman" w:hAnsi="Times New Roman" w:cs="Times New Roman"/>
          <w:sz w:val="28"/>
        </w:rPr>
        <w:t xml:space="preserve">проведена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xml:space="preserve">– при длительности лечения три дня и менее – </w:t>
      </w:r>
      <w:r w:rsidR="00E94022">
        <w:rPr>
          <w:rFonts w:ascii="Times New Roman" w:hAnsi="Times New Roman" w:cs="Times New Roman"/>
          <w:sz w:val="28"/>
        </w:rPr>
        <w:t>9</w:t>
      </w:r>
      <w:r w:rsidRPr="00864424">
        <w:rPr>
          <w:rFonts w:ascii="Times New Roman" w:hAnsi="Times New Roman" w:cs="Times New Roman"/>
          <w:sz w:val="28"/>
        </w:rPr>
        <w:t>0 процентов 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 – 100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проводились,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при длительности лечения три дня и менее</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50 процентов от стоимости</w:t>
      </w:r>
      <w:r w:rsidRPr="00864424">
        <w:rPr>
          <w:rFonts w:ascii="Times New Roman" w:hAnsi="Times New Roman" w:cs="Times New Roman"/>
          <w:sz w:val="28"/>
        </w:rPr>
        <w:t xml:space="preserve">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w:t>
      </w:r>
      <w:r>
        <w:rPr>
          <w:rFonts w:ascii="Times New Roman" w:hAnsi="Times New Roman" w:cs="Times New Roman"/>
          <w:sz w:val="28"/>
        </w:rPr>
        <w:t xml:space="preserve"> – 8</w:t>
      </w:r>
      <w:r w:rsidRPr="00864424">
        <w:rPr>
          <w:rFonts w:ascii="Times New Roman" w:hAnsi="Times New Roman" w:cs="Times New Roman"/>
          <w:sz w:val="28"/>
        </w:rPr>
        <w:t>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236C89" w:rsidRDefault="00236C89" w:rsidP="00236C8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00B35219">
        <w:rPr>
          <w:rFonts w:ascii="Times New Roman" w:eastAsia="Times New Roman" w:hAnsi="Times New Roman" w:cs="Times New Roman"/>
          <w:color w:val="000000"/>
          <w:sz w:val="28"/>
          <w:szCs w:val="28"/>
          <w:lang w:val="ru" w:eastAsia="ru-RU"/>
        </w:rPr>
        <w:t xml:space="preserve"> и дневного стационара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sidR="006C13D2">
        <w:rPr>
          <w:rFonts w:ascii="Times New Roman" w:eastAsia="Times New Roman" w:hAnsi="Times New Roman" w:cs="Times New Roman"/>
          <w:color w:val="000000"/>
          <w:sz w:val="28"/>
          <w:szCs w:val="28"/>
          <w:lang w:val="ru" w:eastAsia="ru-RU"/>
        </w:rPr>
        <w:t>4</w:t>
      </w:r>
      <w:r w:rsidR="00B35219">
        <w:rPr>
          <w:rFonts w:ascii="Times New Roman" w:eastAsia="Times New Roman" w:hAnsi="Times New Roman" w:cs="Times New Roman"/>
          <w:color w:val="000000"/>
          <w:sz w:val="28"/>
          <w:szCs w:val="28"/>
          <w:lang w:val="ru" w:eastAsia="ru-RU"/>
        </w:rPr>
        <w:t xml:space="preserve"> и таблице </w:t>
      </w:r>
      <w:r w:rsidR="006C13D2">
        <w:rPr>
          <w:rFonts w:ascii="Times New Roman" w:eastAsia="Times New Roman" w:hAnsi="Times New Roman" w:cs="Times New Roman"/>
          <w:color w:val="000000"/>
          <w:sz w:val="28"/>
          <w:szCs w:val="28"/>
          <w:lang w:val="ru" w:eastAsia="ru-RU"/>
        </w:rPr>
        <w:t>5</w:t>
      </w:r>
      <w:r w:rsidR="00B35219">
        <w:rPr>
          <w:rFonts w:ascii="Times New Roman" w:eastAsia="Times New Roman" w:hAnsi="Times New Roman" w:cs="Times New Roman"/>
          <w:color w:val="000000"/>
          <w:sz w:val="28"/>
          <w:szCs w:val="28"/>
          <w:lang w:val="ru" w:eastAsia="ru-RU"/>
        </w:rPr>
        <w:t>.</w:t>
      </w:r>
    </w:p>
    <w:p w:rsidR="00236C89" w:rsidRDefault="00236C89" w:rsidP="00236C89">
      <w:pPr>
        <w:spacing w:after="0" w:line="240" w:lineRule="auto"/>
        <w:jc w:val="both"/>
        <w:rPr>
          <w:rFonts w:ascii="Times New Roman" w:eastAsia="Calibri" w:hAnsi="Times New Roman" w:cs="Times New Roman"/>
          <w:sz w:val="28"/>
          <w:szCs w:val="28"/>
        </w:rPr>
      </w:pPr>
    </w:p>
    <w:p w:rsidR="00236C89" w:rsidRPr="00864424" w:rsidRDefault="00236C89" w:rsidP="00236C89">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Таблица </w:t>
      </w:r>
      <w:r w:rsidR="006C13D2">
        <w:rPr>
          <w:rFonts w:ascii="Times New Roman" w:eastAsia="Calibri" w:hAnsi="Times New Roman" w:cs="Times New Roman"/>
          <w:sz w:val="28"/>
          <w:szCs w:val="28"/>
        </w:rPr>
        <w:t>4</w:t>
      </w:r>
    </w:p>
    <w:p w:rsidR="00236C89" w:rsidRPr="00864424" w:rsidRDefault="00236C89" w:rsidP="00236C89">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клинико-статистических групп круглосуточного</w:t>
      </w:r>
      <w:r>
        <w:rPr>
          <w:rFonts w:ascii="Times New Roman" w:eastAsia="Calibri" w:hAnsi="Times New Roman" w:cs="Times New Roman"/>
          <w:sz w:val="28"/>
          <w:szCs w:val="28"/>
        </w:rPr>
        <w:t xml:space="preserve"> 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236C89" w:rsidRDefault="00236C89" w:rsidP="00236C89">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743DEA" w:rsidRDefault="00743DEA"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236C89" w:rsidRPr="00CF47D4" w:rsidTr="006C6FB0">
        <w:trPr>
          <w:trHeight w:val="306"/>
          <w:tblHeader/>
        </w:trPr>
        <w:tc>
          <w:tcPr>
            <w:tcW w:w="113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236C89" w:rsidRPr="00CF47D4" w:rsidTr="006C6FB0">
        <w:trPr>
          <w:trHeight w:val="300"/>
        </w:trPr>
        <w:tc>
          <w:tcPr>
            <w:tcW w:w="9498" w:type="dxa"/>
            <w:gridSpan w:val="2"/>
            <w:shd w:val="clear" w:color="auto" w:fill="auto"/>
            <w:noWrap/>
            <w:vAlign w:val="center"/>
          </w:tcPr>
          <w:p w:rsidR="00236C89" w:rsidRPr="000128C7" w:rsidRDefault="001D3305" w:rsidP="00236C89">
            <w:pPr>
              <w:spacing w:after="0" w:line="240" w:lineRule="auto"/>
              <w:jc w:val="center"/>
              <w:rPr>
                <w:rFonts w:ascii="Times New Roman" w:eastAsia="Times New Roman" w:hAnsi="Times New Roman" w:cs="Times New Roman"/>
                <w:sz w:val="24"/>
                <w:szCs w:val="24"/>
                <w:lang w:eastAsia="ru-RU"/>
              </w:rPr>
            </w:pPr>
            <w:r w:rsidRPr="009C46C0">
              <w:rPr>
                <w:rFonts w:ascii="Times New Roman" w:eastAsia="Calibri" w:hAnsi="Times New Roman" w:cs="Times New Roman"/>
                <w:b/>
                <w:sz w:val="24"/>
                <w:szCs w:val="24"/>
              </w:rPr>
              <w:t>Круглосуточный стационар</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Родоразрешение</w:t>
            </w:r>
            <w:proofErr w:type="spellEnd"/>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Кесарево сечение</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st02.013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st02.015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st02.016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6)</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st02.017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женских половых органах (уровень 7)</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proofErr w:type="spellStart"/>
            <w:r w:rsidRPr="00492AEB">
              <w:rPr>
                <w:rFonts w:ascii="Times New Roman" w:eastAsia="Times New Roman" w:hAnsi="Times New Roman" w:cs="Times New Roman"/>
                <w:color w:val="000000" w:themeColor="text1"/>
                <w:sz w:val="24"/>
                <w:szCs w:val="24"/>
                <w:lang w:eastAsia="ru-RU"/>
              </w:rPr>
              <w:t>Слинговые</w:t>
            </w:r>
            <w:proofErr w:type="spellEnd"/>
            <w:r w:rsidRPr="00492AEB">
              <w:rPr>
                <w:rFonts w:ascii="Times New Roman" w:eastAsia="Times New Roman" w:hAnsi="Times New Roman" w:cs="Times New Roman"/>
                <w:color w:val="000000" w:themeColor="text1"/>
                <w:sz w:val="24"/>
                <w:szCs w:val="24"/>
                <w:lang w:eastAsia="ru-RU"/>
              </w:rPr>
              <w:t xml:space="preserve"> операции при недержании мочи</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st09.003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st09.010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 (уровень 6)</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st09.011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почке и мочевыделительной системе, дети (уровень 7)</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Детская хирургия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дети</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2)</w:t>
            </w:r>
          </w:p>
        </w:tc>
      </w:tr>
      <w:tr w:rsidR="000D3EAC" w:rsidRPr="00CF47D4" w:rsidTr="006C6FB0">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st10.007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 (уровень 3)</w:t>
            </w:r>
          </w:p>
        </w:tc>
      </w:tr>
      <w:tr w:rsidR="000D3EAC" w:rsidRPr="00CF47D4" w:rsidTr="006C6FB0">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st10.008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дети</w:t>
            </w:r>
          </w:p>
        </w:tc>
      </w:tr>
      <w:tr w:rsidR="000D3EAC" w:rsidRPr="00CF47D4" w:rsidTr="006C6FB0">
        <w:trPr>
          <w:trHeight w:val="306"/>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Нестабильная стенокардия, инфаркт миокарда, легочная эмболия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Нарушения ритма и проводимости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Эндокардит, миокардит, перикардит, </w:t>
            </w:r>
            <w:proofErr w:type="spellStart"/>
            <w:r w:rsidRPr="00A853A3">
              <w:rPr>
                <w:rFonts w:ascii="Times New Roman" w:hAnsi="Times New Roman"/>
                <w:color w:val="000000" w:themeColor="text1"/>
                <w:sz w:val="24"/>
              </w:rPr>
              <w:t>кардиомиопатии</w:t>
            </w:r>
            <w:proofErr w:type="spellEnd"/>
            <w:r w:rsidRPr="00A853A3">
              <w:rPr>
                <w:rFonts w:ascii="Times New Roman" w:hAnsi="Times New Roman"/>
                <w:color w:val="000000" w:themeColor="text1"/>
                <w:sz w:val="24"/>
              </w:rPr>
              <w:t xml:space="preserve">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st13.008</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st13.009</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st13.010</w:t>
            </w:r>
          </w:p>
        </w:tc>
        <w:tc>
          <w:tcPr>
            <w:tcW w:w="8364" w:type="dxa"/>
            <w:shd w:val="clear" w:color="auto" w:fill="auto"/>
            <w:noWrap/>
            <w:vAlign w:val="bottom"/>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Инфаркт миокарда, легочная эмболия, лечение с применением </w:t>
            </w:r>
            <w:proofErr w:type="spellStart"/>
            <w:r w:rsidRPr="00A853A3">
              <w:rPr>
                <w:rFonts w:ascii="Times New Roman" w:hAnsi="Times New Roman"/>
                <w:color w:val="000000" w:themeColor="text1"/>
                <w:sz w:val="24"/>
              </w:rPr>
              <w:t>тромболитической</w:t>
            </w:r>
            <w:proofErr w:type="spellEnd"/>
            <w:r w:rsidRPr="00A853A3">
              <w:rPr>
                <w:rFonts w:ascii="Times New Roman" w:hAnsi="Times New Roman"/>
                <w:color w:val="000000" w:themeColor="text1"/>
                <w:sz w:val="24"/>
              </w:rPr>
              <w:t xml:space="preserve"> терапии (уровень 3)</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st14.003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3)</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st14.004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кишечнике и анальной области (уровень 4)</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st15.015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st15.016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Инфаркт мозга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центральной нервной системе и головном мозге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st16.011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st18.002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реконструкция, удаление, смена доступа для диализа</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0D3EAC" w:rsidRPr="00CF47D4" w:rsidTr="006C6FB0">
        <w:trPr>
          <w:trHeight w:val="306"/>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st19.005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щитовидной железы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Мастэктомия</w:t>
            </w:r>
            <w:proofErr w:type="spellEnd"/>
            <w:r w:rsidRPr="00A853A3">
              <w:rPr>
                <w:rFonts w:ascii="Times New Roman" w:hAnsi="Times New Roman"/>
                <w:color w:val="000000" w:themeColor="text1"/>
                <w:sz w:val="24"/>
              </w:rPr>
              <w:t>, другие операции при злокачественном новообразовании молочной железы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Мастэктомия</w:t>
            </w:r>
            <w:proofErr w:type="spellEnd"/>
            <w:r w:rsidRPr="00A853A3">
              <w:rPr>
                <w:rFonts w:ascii="Times New Roman" w:hAnsi="Times New Roman"/>
                <w:color w:val="000000" w:themeColor="text1"/>
                <w:sz w:val="24"/>
              </w:rPr>
              <w:t>, другие операции при злокачественном новообразовании молочной железы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Pr="00A853A3">
              <w:rPr>
                <w:rFonts w:ascii="Times New Roman" w:hAnsi="Times New Roman"/>
                <w:color w:val="000000" w:themeColor="text1"/>
                <w:sz w:val="24"/>
              </w:rPr>
              <w:t>(уровень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492AEB">
              <w:rPr>
                <w:rFonts w:ascii="Times New Roman" w:eastAsia="Times New Roman" w:hAnsi="Times New Roman" w:cs="Times New Roman"/>
                <w:color w:val="000000" w:themeColor="text1"/>
                <w:sz w:val="24"/>
                <w:szCs w:val="24"/>
                <w:lang w:eastAsia="ru-RU"/>
              </w:rPr>
              <w:t xml:space="preserve">и поджелудочной железы </w:t>
            </w:r>
            <w:r w:rsidRPr="00A853A3">
              <w:rPr>
                <w:rFonts w:ascii="Times New Roman" w:hAnsi="Times New Roman"/>
                <w:color w:val="000000" w:themeColor="text1"/>
                <w:sz w:val="24"/>
              </w:rPr>
              <w:t>(уровень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злокачественном новообразовании пищевода, желудка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при злокачественном новообразовании брюшной полости</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st19.026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1)</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Прочие операции при ЗНО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st19.038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Установка, замена </w:t>
            </w:r>
            <w:proofErr w:type="gramStart"/>
            <w:r w:rsidRPr="00A853A3">
              <w:rPr>
                <w:rFonts w:ascii="Times New Roman" w:hAnsi="Times New Roman"/>
                <w:color w:val="000000" w:themeColor="text1"/>
                <w:sz w:val="24"/>
              </w:rPr>
              <w:t>порт-системы</w:t>
            </w:r>
            <w:proofErr w:type="gramEnd"/>
            <w:r w:rsidRPr="00A853A3">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st19.</w:t>
            </w:r>
            <w:r w:rsidRPr="00A853A3">
              <w:rPr>
                <w:rFonts w:ascii="Times New Roman" w:hAnsi="Times New Roman"/>
                <w:color w:val="000000" w:themeColor="text1"/>
                <w:sz w:val="24"/>
                <w:lang w:val="en-US"/>
              </w:rPr>
              <w:t>104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Эвисцерация</w:t>
            </w:r>
            <w:proofErr w:type="spellEnd"/>
            <w:r w:rsidRPr="00A853A3">
              <w:rPr>
                <w:rFonts w:ascii="Times New Roman" w:hAnsi="Times New Roman"/>
                <w:color w:val="000000" w:themeColor="text1"/>
                <w:sz w:val="24"/>
              </w:rPr>
              <w:t xml:space="preserve"> малого таза при лучевых повреждениях</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st20.007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st20.010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st21.006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6)</w:t>
            </w:r>
          </w:p>
        </w:tc>
      </w:tr>
      <w:tr w:rsidR="000D3EAC" w:rsidRPr="00CF47D4" w:rsidTr="006C6FB0">
        <w:trPr>
          <w:trHeight w:val="300"/>
        </w:trPr>
        <w:tc>
          <w:tcPr>
            <w:tcW w:w="1134" w:type="dxa"/>
            <w:shd w:val="clear" w:color="auto" w:fill="auto"/>
            <w:noWrap/>
            <w:vAlign w:val="center"/>
            <w:hideMark/>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hideMark/>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492AEB">
              <w:rPr>
                <w:rFonts w:ascii="Times New Roman" w:eastAsia="Times New Roman" w:hAnsi="Times New Roman" w:cs="Times New Roman"/>
                <w:color w:val="000000" w:themeColor="text1"/>
                <w:sz w:val="24"/>
                <w:szCs w:val="24"/>
                <w:lang w:eastAsia="ru-RU"/>
              </w:rPr>
              <w:t>факоэмульсификация</w:t>
            </w:r>
            <w:proofErr w:type="spellEnd"/>
            <w:r w:rsidRPr="00492AEB">
              <w:rPr>
                <w:rFonts w:ascii="Times New Roman" w:eastAsia="Times New Roman" w:hAnsi="Times New Roman" w:cs="Times New Roman"/>
                <w:color w:val="000000" w:themeColor="text1"/>
                <w:sz w:val="24"/>
                <w:szCs w:val="24"/>
                <w:lang w:eastAsia="ru-RU"/>
              </w:rPr>
              <w:t xml:space="preserve"> с имплантацией ИОЛ)</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st24.004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Ревматические болезни сердца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Диагностическое обследование </w:t>
            </w:r>
            <w:proofErr w:type="gramStart"/>
            <w:r w:rsidRPr="00A853A3">
              <w:rPr>
                <w:rFonts w:ascii="Times New Roman" w:hAnsi="Times New Roman"/>
                <w:color w:val="000000" w:themeColor="text1"/>
                <w:sz w:val="24"/>
              </w:rPr>
              <w:t>сердечно-сосудистой</w:t>
            </w:r>
            <w:proofErr w:type="gramEnd"/>
            <w:r w:rsidRPr="00A853A3">
              <w:rPr>
                <w:rFonts w:ascii="Times New Roman" w:hAnsi="Times New Roman"/>
                <w:color w:val="000000" w:themeColor="text1"/>
                <w:sz w:val="24"/>
              </w:rPr>
              <w:t xml:space="preserve"> системы</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сердце и коронарных сосудах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st25.010</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st25.012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Стенокардия (кроме </w:t>
            </w:r>
            <w:proofErr w:type="gramStart"/>
            <w:r w:rsidRPr="00A853A3">
              <w:rPr>
                <w:rFonts w:ascii="Times New Roman" w:hAnsi="Times New Roman"/>
                <w:color w:val="000000" w:themeColor="text1"/>
                <w:sz w:val="24"/>
              </w:rPr>
              <w:t>нестабильной</w:t>
            </w:r>
            <w:proofErr w:type="gramEnd"/>
            <w:r w:rsidRPr="00A853A3">
              <w:rPr>
                <w:rFonts w:ascii="Times New Roman" w:hAnsi="Times New Roman"/>
                <w:color w:val="000000" w:themeColor="text1"/>
                <w:sz w:val="24"/>
              </w:rPr>
              <w:t>), хроническая ишемическая болезнь сердца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st27.009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болезни сердца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st28.005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нижних дыхательных путях и легочной ткани, органах средостения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lang w:val="en-US"/>
              </w:rPr>
            </w:pPr>
            <w:r w:rsidRPr="00A853A3">
              <w:rPr>
                <w:rFonts w:ascii="Times New Roman" w:hAnsi="Times New Roman"/>
                <w:color w:val="000000" w:themeColor="text1"/>
                <w:sz w:val="24"/>
                <w:lang w:val="en-US"/>
              </w:rPr>
              <w:t>st29.007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Тяжелая множественная и сочетанная травма (</w:t>
            </w:r>
            <w:proofErr w:type="spellStart"/>
            <w:r w:rsidRPr="00A853A3">
              <w:rPr>
                <w:rFonts w:ascii="Times New Roman" w:hAnsi="Times New Roman"/>
                <w:color w:val="000000" w:themeColor="text1"/>
                <w:sz w:val="24"/>
              </w:rPr>
              <w:t>политравма</w:t>
            </w:r>
            <w:proofErr w:type="spellEnd"/>
            <w:r w:rsidRPr="00A853A3">
              <w:rPr>
                <w:rFonts w:ascii="Times New Roman" w:hAnsi="Times New Roman"/>
                <w:color w:val="000000" w:themeColor="text1"/>
                <w:sz w:val="24"/>
              </w:rPr>
              <w:t>)</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Эндопротезирование</w:t>
            </w:r>
            <w:proofErr w:type="spellEnd"/>
            <w:r w:rsidRPr="00A853A3">
              <w:rPr>
                <w:rFonts w:ascii="Times New Roman" w:hAnsi="Times New Roman"/>
                <w:color w:val="000000" w:themeColor="text1"/>
                <w:sz w:val="24"/>
              </w:rPr>
              <w:t xml:space="preserve"> суставов</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st29.013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st30.011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5)</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st30.015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6)</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st30.016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Операции на почке и мочевыделительной системе, взрослые (уровень 7)</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эндокринных железах кроме гипофиза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Остеомиелит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st31.019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 (кроме злокачественных новообразований)</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st32.002</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1)</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печени и поджелудочной железе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st32.007</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Панкреатит, хирургическое лечение</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st32.008</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st32.009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st32.010</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st32.011</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proofErr w:type="spellStart"/>
            <w:r w:rsidRPr="00A853A3">
              <w:rPr>
                <w:rFonts w:ascii="Times New Roman" w:hAnsi="Times New Roman"/>
                <w:color w:val="000000" w:themeColor="text1"/>
                <w:sz w:val="24"/>
              </w:rPr>
              <w:t>Аппендэктомия</w:t>
            </w:r>
            <w:proofErr w:type="spellEnd"/>
            <w:r w:rsidRPr="00A853A3">
              <w:rPr>
                <w:rFonts w:ascii="Times New Roman" w:hAnsi="Times New Roman"/>
                <w:color w:val="000000" w:themeColor="text1"/>
                <w:sz w:val="24"/>
              </w:rPr>
              <w:t>, взрослые</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st32.013</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st32.014</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st32.015</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st32.019</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4)</w:t>
            </w:r>
          </w:p>
        </w:tc>
      </w:tr>
      <w:tr w:rsidR="000D3EAC" w:rsidRPr="00CF47D4" w:rsidTr="006C6FB0">
        <w:trPr>
          <w:trHeight w:val="300"/>
        </w:trPr>
        <w:tc>
          <w:tcPr>
            <w:tcW w:w="1134" w:type="dxa"/>
            <w:shd w:val="clear" w:color="auto" w:fill="auto"/>
            <w:noWrap/>
            <w:vAlign w:val="center"/>
            <w:hideMark/>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st32.016</w:t>
            </w:r>
          </w:p>
        </w:tc>
        <w:tc>
          <w:tcPr>
            <w:tcW w:w="8364" w:type="dxa"/>
            <w:shd w:val="clear" w:color="auto" w:fill="auto"/>
            <w:noWrap/>
            <w:vAlign w:val="center"/>
            <w:hideMark/>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st32.018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3)</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st32.020</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(уровень 4)</w:t>
            </w:r>
          </w:p>
        </w:tc>
      </w:tr>
      <w:tr w:rsidR="000D3EAC" w:rsidRPr="00CF47D4" w:rsidTr="006C6FB0">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F236D6">
              <w:rPr>
                <w:rFonts w:ascii="Times New Roman" w:hAnsi="Times New Roman"/>
                <w:color w:val="000000" w:themeColor="text1"/>
                <w:sz w:val="24"/>
              </w:rPr>
              <w:t>st32.021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F236D6">
              <w:rPr>
                <w:rFonts w:ascii="Times New Roman" w:hAnsi="Times New Roman"/>
                <w:color w:val="000000" w:themeColor="text1"/>
                <w:sz w:val="24"/>
              </w:rPr>
              <w:t>Другие операции на органах брюшной полости (уровень 5)</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3)</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4)</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5)</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st33.008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Ожоги (уровень 4,5) с синдромом органной дисфункции</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st34.002</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1)</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st34.003</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2)</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st34.004</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3)</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st34.005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Операции на органах полости рта (уровень 4)</w:t>
            </w:r>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lastRenderedPageBreak/>
              <w:t>st36.009</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proofErr w:type="spellStart"/>
            <w:r w:rsidRPr="006C6FB0">
              <w:rPr>
                <w:rFonts w:ascii="Times New Roman" w:hAnsi="Times New Roman"/>
                <w:color w:val="00CC66"/>
                <w:sz w:val="24"/>
              </w:rPr>
              <w:t>Реинфузия</w:t>
            </w:r>
            <w:proofErr w:type="spellEnd"/>
            <w:r w:rsidRPr="006C6FB0">
              <w:rPr>
                <w:rFonts w:ascii="Times New Roman" w:hAnsi="Times New Roman"/>
                <w:color w:val="00CC66"/>
                <w:sz w:val="24"/>
              </w:rPr>
              <w:t xml:space="preserve"> </w:t>
            </w:r>
            <w:proofErr w:type="spellStart"/>
            <w:r w:rsidRPr="006C6FB0">
              <w:rPr>
                <w:rFonts w:ascii="Times New Roman" w:hAnsi="Times New Roman"/>
                <w:color w:val="00CC66"/>
                <w:sz w:val="24"/>
              </w:rPr>
              <w:t>аутокрови</w:t>
            </w:r>
            <w:proofErr w:type="spellEnd"/>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st36.010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 xml:space="preserve">Баллонная внутриаортальная </w:t>
            </w:r>
            <w:proofErr w:type="spellStart"/>
            <w:r w:rsidRPr="006C6FB0">
              <w:rPr>
                <w:rFonts w:ascii="Times New Roman" w:hAnsi="Times New Roman"/>
                <w:color w:val="00CC66"/>
                <w:sz w:val="24"/>
              </w:rPr>
              <w:t>контрпульсация</w:t>
            </w:r>
            <w:proofErr w:type="spellEnd"/>
          </w:p>
        </w:tc>
      </w:tr>
      <w:tr w:rsidR="006C6FB0"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jc w:val="center"/>
              <w:rPr>
                <w:rFonts w:ascii="Times New Roman" w:hAnsi="Times New Roman"/>
                <w:color w:val="00CC66"/>
                <w:sz w:val="24"/>
              </w:rPr>
            </w:pPr>
            <w:r w:rsidRPr="006C6FB0">
              <w:rPr>
                <w:rFonts w:ascii="Times New Roman" w:hAnsi="Times New Roman"/>
                <w:color w:val="00CC66"/>
                <w:sz w:val="24"/>
              </w:rPr>
              <w:t>st36.011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6FB0" w:rsidRPr="006C6FB0" w:rsidRDefault="006C6FB0" w:rsidP="006C6FB0">
            <w:pPr>
              <w:spacing w:after="0" w:line="240" w:lineRule="auto"/>
              <w:rPr>
                <w:rFonts w:ascii="Times New Roman" w:hAnsi="Times New Roman"/>
                <w:color w:val="00CC66"/>
                <w:sz w:val="24"/>
              </w:rPr>
            </w:pPr>
            <w:r w:rsidRPr="006C6FB0">
              <w:rPr>
                <w:rFonts w:ascii="Times New Roman" w:hAnsi="Times New Roman"/>
                <w:color w:val="00CC66"/>
                <w:sz w:val="24"/>
              </w:rPr>
              <w:t xml:space="preserve">Экстракорпоральная мембранная </w:t>
            </w:r>
            <w:proofErr w:type="spellStart"/>
            <w:r w:rsidRPr="006C6FB0">
              <w:rPr>
                <w:rFonts w:ascii="Times New Roman" w:hAnsi="Times New Roman"/>
                <w:color w:val="00CC66"/>
                <w:sz w:val="24"/>
              </w:rPr>
              <w:t>оксигенация</w:t>
            </w:r>
            <w:proofErr w:type="spellEnd"/>
          </w:p>
        </w:tc>
      </w:tr>
    </w:tbl>
    <w:p w:rsidR="0057112C" w:rsidRDefault="0057112C" w:rsidP="006A23E6">
      <w:pPr>
        <w:spacing w:after="0" w:line="240" w:lineRule="auto"/>
        <w:ind w:left="23" w:right="119" w:firstLine="697"/>
        <w:jc w:val="both"/>
        <w:rPr>
          <w:rFonts w:ascii="Times New Roman" w:hAnsi="Times New Roman" w:cs="Times New Roman"/>
          <w:sz w:val="28"/>
        </w:rPr>
      </w:pPr>
    </w:p>
    <w:p w:rsidR="000128C7" w:rsidRPr="00864424" w:rsidRDefault="00476FD6" w:rsidP="000128C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t>Т</w:t>
      </w:r>
      <w:r w:rsidR="000128C7" w:rsidRPr="00864424">
        <w:rPr>
          <w:rFonts w:ascii="Times New Roman" w:eastAsia="Calibri" w:hAnsi="Times New Roman" w:cs="Times New Roman"/>
          <w:sz w:val="28"/>
          <w:szCs w:val="28"/>
        </w:rPr>
        <w:t xml:space="preserve">аблица </w:t>
      </w:r>
      <w:r w:rsidR="006C13D2">
        <w:rPr>
          <w:rFonts w:ascii="Times New Roman" w:eastAsia="Calibri" w:hAnsi="Times New Roman" w:cs="Times New Roman"/>
          <w:sz w:val="28"/>
          <w:szCs w:val="28"/>
        </w:rPr>
        <w:t>5</w:t>
      </w:r>
    </w:p>
    <w:p w:rsidR="000128C7" w:rsidRPr="00864424" w:rsidRDefault="000128C7" w:rsidP="000128C7">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sidR="00B35219">
        <w:rPr>
          <w:rFonts w:ascii="Times New Roman" w:eastAsia="Calibri" w:hAnsi="Times New Roman" w:cs="Times New Roman"/>
          <w:sz w:val="28"/>
          <w:szCs w:val="28"/>
        </w:rPr>
        <w:t xml:space="preserve">дневного </w:t>
      </w:r>
      <w:r>
        <w:rPr>
          <w:rFonts w:ascii="Times New Roman" w:eastAsia="Calibri" w:hAnsi="Times New Roman" w:cs="Times New Roman"/>
          <w:sz w:val="28"/>
          <w:szCs w:val="28"/>
        </w:rPr>
        <w:t>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0128C7" w:rsidRDefault="000128C7" w:rsidP="000128C7">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0128C7" w:rsidRDefault="000128C7"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35219" w:rsidRPr="00CF47D4" w:rsidTr="00B35219">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88448D">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B35219">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B35219" w:rsidRPr="00CF47D4" w:rsidTr="0088448D">
        <w:trPr>
          <w:trHeight w:val="300"/>
        </w:trPr>
        <w:tc>
          <w:tcPr>
            <w:tcW w:w="9498" w:type="dxa"/>
            <w:gridSpan w:val="2"/>
            <w:shd w:val="clear" w:color="auto" w:fill="auto"/>
            <w:noWrap/>
            <w:vAlign w:val="center"/>
          </w:tcPr>
          <w:p w:rsidR="00B35219" w:rsidRPr="000D3EAC" w:rsidRDefault="000D3EAC" w:rsidP="000D3EAC">
            <w:pPr>
              <w:spacing w:after="0" w:line="240" w:lineRule="auto"/>
              <w:jc w:val="center"/>
              <w:rPr>
                <w:rFonts w:ascii="Times New Roman" w:eastAsia="Times New Roman" w:hAnsi="Times New Roman" w:cs="Times New Roman"/>
                <w:b/>
                <w:sz w:val="24"/>
                <w:szCs w:val="24"/>
                <w:lang w:eastAsia="ru-RU"/>
              </w:rPr>
            </w:pPr>
            <w:r w:rsidRPr="000D3EAC">
              <w:rPr>
                <w:rFonts w:ascii="Times New Roman" w:eastAsia="Times New Roman" w:hAnsi="Times New Roman" w:cs="Times New Roman"/>
                <w:b/>
                <w:sz w:val="24"/>
                <w:szCs w:val="24"/>
                <w:lang w:eastAsia="ru-RU"/>
              </w:rPr>
              <w:t>Д</w:t>
            </w:r>
            <w:r w:rsidR="00B35219" w:rsidRPr="000D3EAC">
              <w:rPr>
                <w:rFonts w:ascii="Times New Roman" w:eastAsia="Times New Roman" w:hAnsi="Times New Roman" w:cs="Times New Roman"/>
                <w:b/>
                <w:sz w:val="24"/>
                <w:szCs w:val="24"/>
                <w:lang w:eastAsia="ru-RU"/>
              </w:rPr>
              <w:t>невно</w:t>
            </w:r>
            <w:r w:rsidRPr="000D3EAC">
              <w:rPr>
                <w:rFonts w:ascii="Times New Roman" w:eastAsia="Times New Roman" w:hAnsi="Times New Roman" w:cs="Times New Roman"/>
                <w:b/>
                <w:sz w:val="24"/>
                <w:szCs w:val="24"/>
                <w:lang w:eastAsia="ru-RU"/>
              </w:rPr>
              <w:t>й</w:t>
            </w:r>
            <w:r w:rsidR="00B35219" w:rsidRPr="000D3EAC">
              <w:rPr>
                <w:rFonts w:ascii="Times New Roman" w:eastAsia="Times New Roman" w:hAnsi="Times New Roman" w:cs="Times New Roman"/>
                <w:b/>
                <w:sz w:val="24"/>
                <w:szCs w:val="24"/>
                <w:lang w:eastAsia="ru-RU"/>
              </w:rPr>
              <w:t xml:space="preserve"> стационар</w:t>
            </w:r>
          </w:p>
        </w:tc>
      </w:tr>
      <w:tr w:rsidR="000D3EAC" w:rsidRPr="00CF47D4" w:rsidTr="0088448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Искусственное прерывание беременности (аборт)</w:t>
            </w:r>
          </w:p>
        </w:tc>
      </w:tr>
      <w:tr w:rsidR="000D3EAC" w:rsidRPr="00CF47D4" w:rsidTr="0088448D">
        <w:trPr>
          <w:trHeight w:val="300"/>
        </w:trPr>
        <w:tc>
          <w:tcPr>
            <w:tcW w:w="1134" w:type="dxa"/>
            <w:tcBorders>
              <w:top w:val="single" w:sz="2" w:space="0" w:color="auto"/>
            </w:tcBorders>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ds02.003</w:t>
            </w:r>
          </w:p>
        </w:tc>
        <w:tc>
          <w:tcPr>
            <w:tcW w:w="8364" w:type="dxa"/>
            <w:tcBorders>
              <w:top w:val="single" w:sz="2" w:space="0" w:color="auto"/>
            </w:tcBorders>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ds02.004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женских половых органах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ds09.001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ds09.002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ds10.001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дети</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ds13.002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Болезни системы кровообращения с применением инвазивных методов</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ds14.002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кишечнике и анальной области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ds16.002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периферической нервной системе</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ds18.003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Формирование, имплантация, удаление, смена доступа для диализа</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ds19.017</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при злокачественных новообразованиях кожи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ds19.028</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Установка, замена </w:t>
            </w:r>
            <w:proofErr w:type="gramStart"/>
            <w:r w:rsidRPr="00A853A3">
              <w:rPr>
                <w:rFonts w:ascii="Times New Roman" w:hAnsi="Times New Roman"/>
                <w:color w:val="000000" w:themeColor="text1"/>
                <w:sz w:val="24"/>
              </w:rPr>
              <w:t>порт-системы</w:t>
            </w:r>
            <w:proofErr w:type="gramEnd"/>
            <w:r w:rsidRPr="00A853A3">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ds20.005</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ds20.006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Замена речевого процессора</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ds21.004</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ds21.005</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4)</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ds21.006</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органе зрения (уровень 5)</w:t>
            </w:r>
          </w:p>
        </w:tc>
      </w:tr>
      <w:tr w:rsidR="000D3EAC" w:rsidRPr="00CF47D4" w:rsidTr="0088448D">
        <w:trPr>
          <w:trHeight w:val="300"/>
        </w:trPr>
        <w:tc>
          <w:tcPr>
            <w:tcW w:w="1134" w:type="dxa"/>
            <w:shd w:val="clear" w:color="auto" w:fill="auto"/>
            <w:noWrap/>
            <w:vAlign w:val="center"/>
          </w:tcPr>
          <w:p w:rsidR="000D3EAC" w:rsidRPr="00492AEB" w:rsidRDefault="000D3EAC" w:rsidP="00A30BA8">
            <w:pPr>
              <w:spacing w:after="0" w:line="240" w:lineRule="auto"/>
              <w:jc w:val="center"/>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rsidR="000D3EAC" w:rsidRPr="00492AEB" w:rsidRDefault="000D3EAC" w:rsidP="00A30BA8">
            <w:pPr>
              <w:spacing w:after="0" w:line="240" w:lineRule="auto"/>
              <w:rPr>
                <w:rFonts w:ascii="Times New Roman" w:eastAsia="Times New Roman" w:hAnsi="Times New Roman" w:cs="Times New Roman"/>
                <w:color w:val="000000" w:themeColor="text1"/>
                <w:sz w:val="24"/>
                <w:szCs w:val="24"/>
                <w:lang w:eastAsia="ru-RU"/>
              </w:rPr>
            </w:pPr>
            <w:r w:rsidRPr="00492AEB">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492AEB">
              <w:rPr>
                <w:rFonts w:ascii="Times New Roman" w:eastAsia="Times New Roman" w:hAnsi="Times New Roman" w:cs="Times New Roman"/>
                <w:color w:val="000000" w:themeColor="text1"/>
                <w:sz w:val="24"/>
                <w:szCs w:val="24"/>
                <w:lang w:eastAsia="ru-RU"/>
              </w:rPr>
              <w:t>факоэмульсификация</w:t>
            </w:r>
            <w:proofErr w:type="spellEnd"/>
            <w:r w:rsidRPr="00492AEB">
              <w:rPr>
                <w:rFonts w:ascii="Times New Roman" w:eastAsia="Times New Roman" w:hAnsi="Times New Roman" w:cs="Times New Roman"/>
                <w:color w:val="000000" w:themeColor="text1"/>
                <w:sz w:val="24"/>
                <w:szCs w:val="24"/>
                <w:lang w:eastAsia="ru-RU"/>
              </w:rPr>
              <w:t xml:space="preserve"> с имплантацией ИОЛ)</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Диагностическое обследование </w:t>
            </w:r>
            <w:proofErr w:type="gramStart"/>
            <w:r w:rsidRPr="00A853A3">
              <w:rPr>
                <w:rFonts w:ascii="Times New Roman" w:hAnsi="Times New Roman"/>
                <w:color w:val="000000" w:themeColor="text1"/>
                <w:sz w:val="24"/>
              </w:rPr>
              <w:t>сердечно-сосудистой</w:t>
            </w:r>
            <w:proofErr w:type="gramEnd"/>
            <w:r w:rsidRPr="00A853A3">
              <w:rPr>
                <w:rFonts w:ascii="Times New Roman" w:hAnsi="Times New Roman"/>
                <w:color w:val="000000" w:themeColor="text1"/>
                <w:sz w:val="24"/>
              </w:rPr>
              <w:t xml:space="preserve"> системы</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ds25.003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сосудах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ds28.001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 xml:space="preserve">Операции на нижних дыхательных путях и легочной ткани, органах </w:t>
            </w:r>
            <w:r w:rsidRPr="00A853A3">
              <w:rPr>
                <w:rFonts w:ascii="Times New Roman" w:hAnsi="Times New Roman"/>
                <w:color w:val="000000" w:themeColor="text1"/>
                <w:sz w:val="24"/>
              </w:rPr>
              <w:lastRenderedPageBreak/>
              <w:t>средостения</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lastRenderedPageBreak/>
              <w:t>ds29.001</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1)</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2)</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ds29.003</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костно-мышечной системе и суставах (уровень 3)</w:t>
            </w:r>
          </w:p>
        </w:tc>
      </w:tr>
      <w:tr w:rsidR="000D3EAC" w:rsidRPr="00CF47D4" w:rsidTr="0088448D">
        <w:trPr>
          <w:trHeight w:val="300"/>
        </w:trPr>
        <w:tc>
          <w:tcPr>
            <w:tcW w:w="1134" w:type="dxa"/>
            <w:shd w:val="clear" w:color="auto" w:fill="auto"/>
            <w:noWrap/>
            <w:vAlign w:val="center"/>
          </w:tcPr>
          <w:p w:rsidR="000D3EAC" w:rsidRPr="00A853A3" w:rsidRDefault="000D3EA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ds30.002</w:t>
            </w:r>
          </w:p>
        </w:tc>
        <w:tc>
          <w:tcPr>
            <w:tcW w:w="8364" w:type="dxa"/>
            <w:shd w:val="clear" w:color="auto" w:fill="auto"/>
            <w:noWrap/>
            <w:vAlign w:val="center"/>
          </w:tcPr>
          <w:p w:rsidR="000D3EAC" w:rsidRPr="00A853A3" w:rsidRDefault="000D3EA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1)</w:t>
            </w:r>
          </w:p>
        </w:tc>
      </w:tr>
      <w:tr w:rsidR="0057112C" w:rsidRPr="00CF47D4" w:rsidTr="0088448D">
        <w:trPr>
          <w:trHeight w:val="300"/>
        </w:trPr>
        <w:tc>
          <w:tcPr>
            <w:tcW w:w="1134" w:type="dxa"/>
            <w:shd w:val="clear" w:color="auto" w:fill="auto"/>
            <w:noWrap/>
            <w:vAlign w:val="center"/>
          </w:tcPr>
          <w:p w:rsidR="0057112C" w:rsidRPr="00B35219" w:rsidRDefault="0057112C" w:rsidP="00F477CA">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shd w:val="clear" w:color="auto" w:fill="auto"/>
            <w:noWrap/>
            <w:vAlign w:val="center"/>
          </w:tcPr>
          <w:p w:rsidR="0057112C" w:rsidRPr="00B35219" w:rsidRDefault="0057112C" w:rsidP="00F477CA">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мужских половых органах,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ds30.006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почке и мочевыделительной системе, взрослые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коже, подкожной клетчатке, придатках кожи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кроветворения и иммунной системы</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ds31.006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молочной железе</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ds32.001</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пищеводе, желудке, двенадцатиперстной кишке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ds32.004</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ds32.005</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по поводу грыж, взрослые (уровень 3)</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ds32.006</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желчном пузыре и желчевыводящих путях</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ds32.007</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ds32.008</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Другие операции на органах брюшной полости (уровень 2)</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ds34.002</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1)</w:t>
            </w:r>
          </w:p>
        </w:tc>
      </w:tr>
      <w:tr w:rsidR="0057112C" w:rsidRPr="00CF47D4" w:rsidTr="0088448D">
        <w:trPr>
          <w:trHeight w:val="300"/>
        </w:trPr>
        <w:tc>
          <w:tcPr>
            <w:tcW w:w="1134" w:type="dxa"/>
            <w:shd w:val="clear" w:color="auto" w:fill="auto"/>
            <w:noWrap/>
            <w:vAlign w:val="center"/>
          </w:tcPr>
          <w:p w:rsidR="0057112C" w:rsidRPr="00A853A3" w:rsidRDefault="0057112C" w:rsidP="00A30BA8">
            <w:pPr>
              <w:spacing w:after="0" w:line="240" w:lineRule="auto"/>
              <w:jc w:val="center"/>
              <w:rPr>
                <w:rFonts w:ascii="Times New Roman" w:hAnsi="Times New Roman"/>
                <w:color w:val="000000" w:themeColor="text1"/>
                <w:sz w:val="24"/>
              </w:rPr>
            </w:pPr>
            <w:r w:rsidRPr="00A853A3">
              <w:rPr>
                <w:rFonts w:ascii="Times New Roman" w:hAnsi="Times New Roman"/>
                <w:color w:val="000000" w:themeColor="text1"/>
                <w:sz w:val="24"/>
              </w:rPr>
              <w:t>ds34.003</w:t>
            </w:r>
          </w:p>
        </w:tc>
        <w:tc>
          <w:tcPr>
            <w:tcW w:w="8364" w:type="dxa"/>
            <w:shd w:val="clear" w:color="auto" w:fill="auto"/>
            <w:noWrap/>
            <w:vAlign w:val="center"/>
          </w:tcPr>
          <w:p w:rsidR="0057112C" w:rsidRPr="00A853A3" w:rsidRDefault="0057112C" w:rsidP="00A30BA8">
            <w:pPr>
              <w:spacing w:after="0" w:line="240" w:lineRule="auto"/>
              <w:rPr>
                <w:rFonts w:ascii="Times New Roman" w:hAnsi="Times New Roman"/>
                <w:color w:val="000000" w:themeColor="text1"/>
                <w:sz w:val="24"/>
              </w:rPr>
            </w:pPr>
            <w:r w:rsidRPr="00A853A3">
              <w:rPr>
                <w:rFonts w:ascii="Times New Roman" w:hAnsi="Times New Roman"/>
                <w:color w:val="000000" w:themeColor="text1"/>
                <w:sz w:val="24"/>
              </w:rPr>
              <w:t>Операции на органах полости рта (уровень 2)</w:t>
            </w:r>
          </w:p>
        </w:tc>
      </w:tr>
    </w:tbl>
    <w:p w:rsidR="00D20CDC" w:rsidRDefault="00D20CDC" w:rsidP="009D5C7A">
      <w:pPr>
        <w:spacing w:after="0" w:line="240" w:lineRule="auto"/>
        <w:ind w:left="23" w:right="119" w:firstLine="697"/>
        <w:jc w:val="both"/>
        <w:rPr>
          <w:rFonts w:ascii="Times New Roman" w:hAnsi="Times New Roman" w:cs="Times New Roman"/>
          <w:sz w:val="28"/>
        </w:rPr>
      </w:pPr>
    </w:p>
    <w:p w:rsidR="00A735E2" w:rsidRPr="00233960" w:rsidRDefault="00C0428E" w:rsidP="009D5C7A">
      <w:pPr>
        <w:spacing w:after="0" w:line="240" w:lineRule="auto"/>
        <w:ind w:left="23" w:right="119" w:firstLine="697"/>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Прерв</w:t>
      </w:r>
      <w:r w:rsidR="00A735E2" w:rsidRPr="00233960">
        <w:rPr>
          <w:rFonts w:ascii="Times New Roman" w:hAnsi="Times New Roman" w:cs="Times New Roman"/>
          <w:color w:val="000000" w:themeColor="text1"/>
          <w:sz w:val="28"/>
        </w:rPr>
        <w:t>анный случай проведения лекарственной терапии при злокачественных новообразованиях оплачивается в полном объеме</w:t>
      </w:r>
      <w:r w:rsidR="00E46BD2" w:rsidRPr="00233960">
        <w:rPr>
          <w:rFonts w:ascii="Times New Roman" w:hAnsi="Times New Roman" w:cs="Times New Roman"/>
          <w:color w:val="000000" w:themeColor="text1"/>
          <w:sz w:val="28"/>
        </w:rPr>
        <w:t xml:space="preserve"> по соответствующей клинико-статистической группе</w:t>
      </w:r>
      <w:r w:rsidR="00A735E2" w:rsidRPr="00233960">
        <w:rPr>
          <w:rFonts w:ascii="Times New Roman" w:hAnsi="Times New Roman" w:cs="Times New Roman"/>
          <w:color w:val="000000" w:themeColor="text1"/>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Pr="00233960" w:rsidRDefault="00A735E2" w:rsidP="00A735E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В случае</w:t>
      </w:r>
      <w:proofErr w:type="gramStart"/>
      <w:r w:rsidRPr="00233960">
        <w:rPr>
          <w:rFonts w:ascii="Times New Roman" w:hAnsi="Times New Roman" w:cs="Times New Roman"/>
          <w:color w:val="000000" w:themeColor="text1"/>
          <w:sz w:val="28"/>
        </w:rPr>
        <w:t>,</w:t>
      </w:r>
      <w:proofErr w:type="gramEnd"/>
      <w:r w:rsidRPr="00233960">
        <w:rPr>
          <w:rFonts w:ascii="Times New Roman" w:hAnsi="Times New Roman" w:cs="Times New Roman"/>
          <w:color w:val="000000" w:themeColor="text1"/>
          <w:sz w:val="28"/>
        </w:rPr>
        <w:t xml:space="preserve"> если фактическое количество дней введения меньше предусмотренного в описании схемы лекарственной терапии, оплата </w:t>
      </w:r>
      <w:r w:rsidR="00B70170" w:rsidRPr="00233960">
        <w:rPr>
          <w:rFonts w:ascii="Times New Roman" w:hAnsi="Times New Roman" w:cs="Times New Roman"/>
          <w:color w:val="000000" w:themeColor="text1"/>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233960">
        <w:rPr>
          <w:rFonts w:ascii="Times New Roman" w:hAnsi="Times New Roman" w:cs="Times New Roman"/>
          <w:color w:val="000000" w:themeColor="text1"/>
          <w:sz w:val="28"/>
        </w:rPr>
        <w:t>осуществляется</w:t>
      </w:r>
      <w:r w:rsidR="0077157A" w:rsidRPr="00233960">
        <w:rPr>
          <w:rFonts w:ascii="Times New Roman" w:hAnsi="Times New Roman" w:cs="Times New Roman"/>
          <w:color w:val="000000" w:themeColor="text1"/>
          <w:sz w:val="28"/>
        </w:rPr>
        <w:t xml:space="preserve"> </w:t>
      </w:r>
      <w:r w:rsidR="00FB373B" w:rsidRPr="00233960">
        <w:rPr>
          <w:rFonts w:ascii="Times New Roman" w:hAnsi="Times New Roman" w:cs="Times New Roman"/>
          <w:color w:val="000000" w:themeColor="text1"/>
          <w:sz w:val="28"/>
        </w:rPr>
        <w:t>в соответствии с правилами оплаты прерванных случаев</w:t>
      </w:r>
      <w:r w:rsidR="0077157A" w:rsidRPr="00233960">
        <w:rPr>
          <w:rFonts w:ascii="Times New Roman" w:hAnsi="Times New Roman" w:cs="Times New Roman"/>
          <w:color w:val="000000" w:themeColor="text1"/>
          <w:sz w:val="28"/>
        </w:rPr>
        <w:t xml:space="preserve"> лечения</w:t>
      </w:r>
      <w:r w:rsidR="00FB373B"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xml:space="preserve">», являющихся приложениями </w:t>
      </w:r>
      <w:r w:rsidR="00007311" w:rsidRPr="00233960">
        <w:rPr>
          <w:rFonts w:ascii="Times New Roman" w:hAnsi="Times New Roman" w:cs="Times New Roman"/>
          <w:color w:val="000000" w:themeColor="text1"/>
          <w:sz w:val="28"/>
        </w:rPr>
        <w:t>6</w:t>
      </w:r>
      <w:r w:rsidRPr="00233960">
        <w:rPr>
          <w:rFonts w:ascii="Times New Roman" w:hAnsi="Times New Roman" w:cs="Times New Roman"/>
          <w:color w:val="000000" w:themeColor="text1"/>
          <w:sz w:val="28"/>
        </w:rPr>
        <w:t xml:space="preserve"> и </w:t>
      </w:r>
      <w:r w:rsidR="00007311" w:rsidRPr="00233960">
        <w:rPr>
          <w:rFonts w:ascii="Times New Roman" w:hAnsi="Times New Roman" w:cs="Times New Roman"/>
          <w:color w:val="000000" w:themeColor="text1"/>
          <w:sz w:val="28"/>
        </w:rPr>
        <w:t>7</w:t>
      </w:r>
      <w:r w:rsidRPr="00233960">
        <w:rPr>
          <w:rFonts w:ascii="Times New Roman" w:hAnsi="Times New Roman" w:cs="Times New Roman"/>
          <w:color w:val="000000" w:themeColor="text1"/>
          <w:sz w:val="28"/>
        </w:rPr>
        <w:t xml:space="preserve"> к Методическим рекомендациям,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w:t>
      </w:r>
      <w:proofErr w:type="gramEnd"/>
      <w:r w:rsidRPr="00233960">
        <w:rPr>
          <w:rFonts w:ascii="Times New Roman" w:hAnsi="Times New Roman" w:cs="Times New Roman"/>
          <w:color w:val="000000" w:themeColor="text1"/>
          <w:sz w:val="28"/>
        </w:rPr>
        <w:t xml:space="preserve"> он не </w:t>
      </w:r>
      <w:r w:rsidRPr="00233960">
        <w:rPr>
          <w:rFonts w:ascii="Times New Roman" w:hAnsi="Times New Roman" w:cs="Times New Roman"/>
          <w:color w:val="000000" w:themeColor="text1"/>
          <w:sz w:val="28"/>
        </w:rPr>
        <w:lastRenderedPageBreak/>
        <w:t>является прерванным по основаниям, изложенным во втором – седьмом абзацах настоящего подпункта 2.3.</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чем вышеизложенные в настоящем подпункте 2.3) следующих случаях:</w:t>
      </w:r>
      <w:proofErr w:type="gramEnd"/>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1. При проведении лечения в полном соответствии с одной из схем лекарственной терапии, указанных в «</w:t>
      </w:r>
      <w:proofErr w:type="spellStart"/>
      <w:r w:rsidRPr="00233960">
        <w:rPr>
          <w:rFonts w:ascii="Times New Roman" w:hAnsi="Times New Roman" w:cs="Times New Roman"/>
          <w:color w:val="000000" w:themeColor="text1"/>
          <w:sz w:val="28"/>
        </w:rPr>
        <w:t>Группировщике</w:t>
      </w:r>
      <w:proofErr w:type="spellEnd"/>
      <w:r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2. </w:t>
      </w:r>
      <w:proofErr w:type="gramStart"/>
      <w:r w:rsidRPr="00233960">
        <w:rPr>
          <w:rFonts w:ascii="Times New Roman" w:hAnsi="Times New Roman" w:cs="Times New Roman"/>
          <w:color w:val="000000" w:themeColor="text1"/>
          <w:sz w:val="28"/>
        </w:rPr>
        <w:t>При снижении дозы химиотерапевтических препаратов и/или увеличении интервала между введениями по сравнению с указанными в столбце «Наименование и описание схемы»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 увеличение интервала </w:t>
      </w:r>
      <w:proofErr w:type="gramStart"/>
      <w:r w:rsidRPr="00233960">
        <w:rPr>
          <w:rFonts w:ascii="Times New Roman" w:hAnsi="Times New Roman" w:cs="Times New Roman"/>
          <w:color w:val="000000" w:themeColor="text1"/>
          <w:sz w:val="28"/>
        </w:rPr>
        <w:t>между введениями произведено в связи с медицинскими противопоказаниями к введению препаратов в день</w:t>
      </w:r>
      <w:proofErr w:type="gramEnd"/>
      <w:r w:rsidRPr="00233960">
        <w:rPr>
          <w:rFonts w:ascii="Times New Roman" w:hAnsi="Times New Roman" w:cs="Times New Roman"/>
          <w:color w:val="000000" w:themeColor="text1"/>
          <w:sz w:val="28"/>
        </w:rPr>
        <w:t>, указанный в описании схемы.</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клинико-статистической группе в полном объеме независимо от наличия иных оснований считать случай лечения прерванным.</w:t>
      </w:r>
    </w:p>
    <w:p w:rsidR="00DB2852" w:rsidRPr="00233960" w:rsidRDefault="00DB2852" w:rsidP="00DB2852">
      <w:pPr>
        <w:pStyle w:val="ConsPlusNormal"/>
        <w:ind w:firstLine="709"/>
        <w:jc w:val="both"/>
        <w:rPr>
          <w:rFonts w:ascii="Times New Roman" w:eastAsia="Calibri" w:hAnsi="Times New Roman" w:cs="Times New Roman"/>
          <w:i/>
          <w:color w:val="000000" w:themeColor="text1"/>
          <w:sz w:val="28"/>
          <w:szCs w:val="28"/>
          <w:lang w:eastAsia="en-US"/>
        </w:rPr>
      </w:pPr>
      <w:r w:rsidRPr="00233960">
        <w:rPr>
          <w:rFonts w:ascii="Times New Roman" w:hAnsi="Times New Roman" w:cs="Times New Roman"/>
          <w:color w:val="000000" w:themeColor="text1"/>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980A70" w:rsidRDefault="00980A70" w:rsidP="00A735E2">
      <w:pPr>
        <w:pStyle w:val="ConsPlusNormal"/>
        <w:ind w:firstLine="709"/>
        <w:jc w:val="both"/>
        <w:rPr>
          <w:rFonts w:ascii="Times New Roman" w:hAnsi="Times New Roman" w:cs="Times New Roman"/>
          <w:sz w:val="28"/>
        </w:rPr>
      </w:pPr>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 с наибольшим размером оплаты.</w:t>
      </w:r>
    </w:p>
    <w:p w:rsidR="00980A70" w:rsidRDefault="00980A70" w:rsidP="00F72896">
      <w:pPr>
        <w:pStyle w:val="ConsPlusNormal"/>
        <w:ind w:firstLine="709"/>
        <w:jc w:val="both"/>
        <w:rPr>
          <w:rFonts w:ascii="Times New Roman" w:hAnsi="Times New Roman" w:cs="Times New Roman"/>
          <w:sz w:val="28"/>
        </w:rPr>
      </w:pPr>
      <w:r>
        <w:rPr>
          <w:rFonts w:ascii="Times New Roman" w:hAnsi="Times New Roman" w:cs="Times New Roman"/>
          <w:sz w:val="28"/>
        </w:rPr>
        <w:t>Медицинская помощь, оказываемая одновременно по двум и более клинико-статистическим группам, осуществляется в следующих случаях:</w:t>
      </w:r>
    </w:p>
    <w:p w:rsidR="008E3CC9" w:rsidRPr="004F159F" w:rsidRDefault="00980A70" w:rsidP="00F72896">
      <w:pPr>
        <w:pStyle w:val="af"/>
        <w:numPr>
          <w:ilvl w:val="0"/>
          <w:numId w:val="10"/>
        </w:numPr>
        <w:spacing w:line="240" w:lineRule="auto"/>
        <w:ind w:left="0" w:firstLine="709"/>
        <w:rPr>
          <w:rFonts w:eastAsia="Calibri" w:cs="Times New Roman"/>
          <w:sz w:val="28"/>
          <w:szCs w:val="28"/>
        </w:rPr>
      </w:pPr>
      <w:proofErr w:type="gramStart"/>
      <w:r w:rsidRPr="004F159F">
        <w:rPr>
          <w:rFonts w:eastAsia="Calibri" w:cs="Times New Roman"/>
          <w:sz w:val="28"/>
          <w:szCs w:val="28"/>
        </w:rPr>
        <w:t>П</w:t>
      </w:r>
      <w:r w:rsidR="008E3CC9" w:rsidRPr="004F159F">
        <w:rPr>
          <w:rFonts w:eastAsia="Calibri" w:cs="Times New Roman"/>
          <w:sz w:val="28"/>
          <w:szCs w:val="28"/>
        </w:rPr>
        <w:t xml:space="preserve">еревод пациента из </w:t>
      </w:r>
      <w:r w:rsidRPr="004F159F">
        <w:rPr>
          <w:rFonts w:eastAsia="Calibri" w:cs="Times New Roman"/>
          <w:sz w:val="28"/>
          <w:szCs w:val="28"/>
        </w:rPr>
        <w:t xml:space="preserve">одного </w:t>
      </w:r>
      <w:r w:rsidR="008E3CC9" w:rsidRPr="004F159F">
        <w:rPr>
          <w:rFonts w:eastAsia="Calibri" w:cs="Times New Roman"/>
          <w:sz w:val="28"/>
          <w:szCs w:val="28"/>
        </w:rPr>
        <w:t xml:space="preserve">отделения в </w:t>
      </w:r>
      <w:r w:rsidRPr="004F159F">
        <w:rPr>
          <w:rFonts w:eastAsia="Calibri" w:cs="Times New Roman"/>
          <w:sz w:val="28"/>
          <w:szCs w:val="28"/>
        </w:rPr>
        <w:t xml:space="preserve">другое в рамках круглосуточного или дневного стационара (в том числе в случае перевода из круглосуточного стационара в дневной стационар и наоборот), если это </w:t>
      </w:r>
      <w:r w:rsidR="008E3CC9" w:rsidRPr="004F159F">
        <w:rPr>
          <w:rFonts w:eastAsia="Calibri" w:cs="Times New Roman"/>
          <w:sz w:val="28"/>
          <w:szCs w:val="28"/>
        </w:rPr>
        <w:t xml:space="preserve"> обусловлено возникновением </w:t>
      </w:r>
      <w:r w:rsidRPr="004F159F">
        <w:rPr>
          <w:rFonts w:eastAsia="Calibri" w:cs="Times New Roman"/>
          <w:sz w:val="28"/>
          <w:szCs w:val="28"/>
        </w:rPr>
        <w:t xml:space="preserve">(наличием) </w:t>
      </w:r>
      <w:r w:rsidR="008E3CC9" w:rsidRPr="004F159F">
        <w:rPr>
          <w:rFonts w:eastAsia="Calibri" w:cs="Times New Roman"/>
          <w:sz w:val="28"/>
          <w:szCs w:val="28"/>
        </w:rPr>
        <w:t>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Pr="004F159F">
        <w:rPr>
          <w:rFonts w:eastAsia="Calibri" w:cs="Times New Roman"/>
          <w:sz w:val="28"/>
          <w:szCs w:val="28"/>
        </w:rPr>
        <w:t>, а также при п</w:t>
      </w:r>
      <w:r w:rsidR="004F159F" w:rsidRPr="004F159F">
        <w:rPr>
          <w:rFonts w:eastAsia="Calibri" w:cs="Times New Roman"/>
          <w:sz w:val="28"/>
          <w:szCs w:val="28"/>
        </w:rPr>
        <w:t>е</w:t>
      </w:r>
      <w:r w:rsidRPr="004F159F">
        <w:rPr>
          <w:rFonts w:eastAsia="Calibri" w:cs="Times New Roman"/>
          <w:sz w:val="28"/>
          <w:szCs w:val="28"/>
        </w:rPr>
        <w:t>реводе</w:t>
      </w:r>
      <w:proofErr w:type="gramEnd"/>
      <w:r w:rsidRPr="004F159F">
        <w:rPr>
          <w:rFonts w:eastAsia="Calibri" w:cs="Times New Roman"/>
          <w:sz w:val="28"/>
          <w:szCs w:val="28"/>
        </w:rPr>
        <w:t xml:space="preserve"> </w:t>
      </w:r>
      <w:r w:rsidR="004F159F" w:rsidRPr="004F159F">
        <w:rPr>
          <w:rFonts w:eastAsia="Calibri" w:cs="Times New Roman"/>
          <w:sz w:val="28"/>
          <w:szCs w:val="28"/>
        </w:rPr>
        <w:t xml:space="preserve">пациента из одной медицинской организации в другую, оба случая лечения </w:t>
      </w:r>
      <w:r w:rsidR="004F159F" w:rsidRPr="004F159F">
        <w:rPr>
          <w:rFonts w:eastAsia="Calibri" w:cs="Times New Roman"/>
          <w:sz w:val="28"/>
          <w:szCs w:val="28"/>
        </w:rPr>
        <w:lastRenderedPageBreak/>
        <w:t>заболевания подлежат оплате в рамках соответствующих клинико-статистических групп, при этом</w:t>
      </w:r>
      <w:r w:rsidR="008E3CC9" w:rsidRPr="004F159F">
        <w:rPr>
          <w:rFonts w:eastAsia="Calibri" w:cs="Times New Roman"/>
          <w:sz w:val="28"/>
          <w:szCs w:val="28"/>
        </w:rPr>
        <w:t xml:space="preserve"> </w:t>
      </w:r>
      <w:r w:rsidR="006260BC" w:rsidRPr="004F159F">
        <w:rPr>
          <w:rFonts w:eastAsia="Calibri" w:cs="Times New Roman"/>
          <w:sz w:val="28"/>
          <w:szCs w:val="28"/>
        </w:rPr>
        <w:t>случай лечения до осуществления перевода</w:t>
      </w:r>
      <w:r w:rsidR="00B35219" w:rsidRPr="004F159F">
        <w:rPr>
          <w:rFonts w:eastAsia="Calibri" w:cs="Times New Roman"/>
          <w:sz w:val="28"/>
          <w:szCs w:val="28"/>
        </w:rPr>
        <w:t xml:space="preserve"> </w:t>
      </w:r>
      <w:r w:rsidR="006260BC" w:rsidRPr="004F159F">
        <w:rPr>
          <w:rFonts w:eastAsia="Calibri" w:cs="Times New Roman"/>
          <w:sz w:val="28"/>
          <w:szCs w:val="28"/>
        </w:rPr>
        <w:t xml:space="preserve">относится к </w:t>
      </w:r>
      <w:proofErr w:type="gramStart"/>
      <w:r w:rsidR="006260BC" w:rsidRPr="004F159F">
        <w:rPr>
          <w:rFonts w:eastAsia="Calibri" w:cs="Times New Roman"/>
          <w:sz w:val="28"/>
          <w:szCs w:val="28"/>
        </w:rPr>
        <w:t>прерванным</w:t>
      </w:r>
      <w:proofErr w:type="gramEnd"/>
      <w:r w:rsidR="00F72896">
        <w:rPr>
          <w:rFonts w:eastAsia="Calibri" w:cs="Times New Roman"/>
          <w:sz w:val="28"/>
          <w:szCs w:val="28"/>
        </w:rPr>
        <w:t>;</w:t>
      </w:r>
      <w:r w:rsidR="006260BC" w:rsidRPr="004F159F">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Оказание медицинской помощи, связанной с установкой, заменой </w:t>
      </w:r>
      <w:proofErr w:type="gramStart"/>
      <w:r>
        <w:rPr>
          <w:rFonts w:eastAsia="Calibri" w:cs="Times New Roman"/>
          <w:sz w:val="28"/>
          <w:szCs w:val="28"/>
        </w:rPr>
        <w:t>порт-системы</w:t>
      </w:r>
      <w:proofErr w:type="gramEnd"/>
      <w:r>
        <w:rPr>
          <w:rFonts w:eastAsia="Calibri" w:cs="Times New Roman"/>
          <w:sz w:val="28"/>
          <w:szCs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r w:rsidR="00F72896">
        <w:rPr>
          <w:rFonts w:eastAsia="Calibri" w:cs="Times New Roman"/>
          <w:sz w:val="28"/>
          <w:szCs w:val="28"/>
        </w:rPr>
        <w:t>;</w:t>
      </w:r>
    </w:p>
    <w:p w:rsidR="004F159F" w:rsidRDefault="00F72896" w:rsidP="00F72896">
      <w:pPr>
        <w:pStyle w:val="af"/>
        <w:numPr>
          <w:ilvl w:val="0"/>
          <w:numId w:val="10"/>
        </w:numPr>
        <w:spacing w:line="240" w:lineRule="auto"/>
        <w:ind w:left="0" w:firstLine="709"/>
        <w:rPr>
          <w:rFonts w:eastAsia="Calibri" w:cs="Times New Roman"/>
          <w:sz w:val="28"/>
          <w:szCs w:val="28"/>
        </w:rPr>
      </w:pPr>
      <w:proofErr w:type="gramStart"/>
      <w:r>
        <w:rPr>
          <w:rFonts w:eastAsia="Calibri" w:cs="Times New Roman"/>
          <w:sz w:val="28"/>
          <w:szCs w:val="28"/>
        </w:rPr>
        <w:t xml:space="preserve">Этапное хирургическое лечение при злокачественных новообразованиях, не предусматривающие выписку пациента из стационара (например: удаление первичной опухоли кишечника с формированием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1) и закрытие ранее сформированной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2);</w:t>
      </w:r>
      <w:proofErr w:type="gramEnd"/>
    </w:p>
    <w:p w:rsidR="00F72896"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Проведение </w:t>
      </w:r>
      <w:proofErr w:type="spellStart"/>
      <w:r>
        <w:rPr>
          <w:rFonts w:eastAsia="Calibri" w:cs="Times New Roman"/>
          <w:sz w:val="28"/>
          <w:szCs w:val="28"/>
        </w:rPr>
        <w:t>реинфузии</w:t>
      </w:r>
      <w:proofErr w:type="spellEnd"/>
      <w:r>
        <w:rPr>
          <w:rFonts w:eastAsia="Calibri" w:cs="Times New Roman"/>
          <w:sz w:val="28"/>
          <w:szCs w:val="28"/>
        </w:rPr>
        <w:t xml:space="preserve"> </w:t>
      </w:r>
      <w:proofErr w:type="spellStart"/>
      <w:r>
        <w:rPr>
          <w:rFonts w:eastAsia="Calibri" w:cs="Times New Roman"/>
          <w:sz w:val="28"/>
          <w:szCs w:val="28"/>
        </w:rPr>
        <w:t>аутокрови</w:t>
      </w:r>
      <w:proofErr w:type="spellEnd"/>
      <w:r>
        <w:rPr>
          <w:rFonts w:eastAsia="Calibri" w:cs="Times New Roman"/>
          <w:sz w:val="28"/>
          <w:szCs w:val="28"/>
        </w:rPr>
        <w:t xml:space="preserve">, </w:t>
      </w:r>
      <w:proofErr w:type="spellStart"/>
      <w:r>
        <w:rPr>
          <w:rFonts w:eastAsia="Calibri" w:cs="Times New Roman"/>
          <w:sz w:val="28"/>
          <w:szCs w:val="28"/>
        </w:rPr>
        <w:t>балонной</w:t>
      </w:r>
      <w:proofErr w:type="spellEnd"/>
      <w:r>
        <w:rPr>
          <w:rFonts w:eastAsia="Calibri" w:cs="Times New Roman"/>
          <w:sz w:val="28"/>
          <w:szCs w:val="28"/>
        </w:rPr>
        <w:t xml:space="preserve"> </w:t>
      </w:r>
      <w:proofErr w:type="gramStart"/>
      <w:r>
        <w:rPr>
          <w:rFonts w:eastAsia="Calibri" w:cs="Times New Roman"/>
          <w:sz w:val="28"/>
          <w:szCs w:val="28"/>
        </w:rPr>
        <w:t>внутриаортальной</w:t>
      </w:r>
      <w:proofErr w:type="gramEnd"/>
      <w:r>
        <w:rPr>
          <w:rFonts w:eastAsia="Calibri" w:cs="Times New Roman"/>
          <w:sz w:val="28"/>
          <w:szCs w:val="28"/>
        </w:rPr>
        <w:t xml:space="preserve"> </w:t>
      </w:r>
      <w:proofErr w:type="spellStart"/>
      <w:r>
        <w:rPr>
          <w:rFonts w:eastAsia="Calibri" w:cs="Times New Roman"/>
          <w:sz w:val="28"/>
          <w:szCs w:val="28"/>
        </w:rPr>
        <w:t>контрпульсации</w:t>
      </w:r>
      <w:proofErr w:type="spellEnd"/>
      <w:r>
        <w:rPr>
          <w:rFonts w:eastAsia="Calibri" w:cs="Times New Roman"/>
          <w:sz w:val="28"/>
          <w:szCs w:val="28"/>
        </w:rPr>
        <w:t xml:space="preserve"> или экстракорпоральной мембранной </w:t>
      </w:r>
      <w:proofErr w:type="spellStart"/>
      <w:r>
        <w:rPr>
          <w:rFonts w:eastAsia="Calibri" w:cs="Times New Roman"/>
          <w:sz w:val="28"/>
          <w:szCs w:val="28"/>
        </w:rPr>
        <w:t>оксигенации</w:t>
      </w:r>
      <w:proofErr w:type="spellEnd"/>
      <w:r>
        <w:rPr>
          <w:rFonts w:eastAsia="Calibri" w:cs="Times New Roman"/>
          <w:sz w:val="28"/>
          <w:szCs w:val="28"/>
        </w:rPr>
        <w:t xml:space="preserve"> на фоне лечения основного заболевания;</w:t>
      </w:r>
    </w:p>
    <w:p w:rsidR="00F72896" w:rsidRPr="00980A70" w:rsidRDefault="00F72896" w:rsidP="00F72896">
      <w:pPr>
        <w:pStyle w:val="af"/>
        <w:numPr>
          <w:ilvl w:val="0"/>
          <w:numId w:val="10"/>
        </w:numPr>
        <w:spacing w:line="240" w:lineRule="auto"/>
        <w:ind w:left="0" w:firstLine="709"/>
        <w:rPr>
          <w:rFonts w:eastAsia="Calibri" w:cs="Times New Roman"/>
          <w:sz w:val="28"/>
          <w:szCs w:val="28"/>
        </w:rPr>
      </w:pPr>
      <w:r w:rsidRPr="00980A70">
        <w:rPr>
          <w:rFonts w:eastAsia="Times New Roman" w:cs="Times New Roman"/>
          <w:color w:val="000000"/>
          <w:sz w:val="28"/>
          <w:szCs w:val="28"/>
          <w:lang w:val="ru"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шести дней и более с последующим </w:t>
      </w:r>
      <w:proofErr w:type="spellStart"/>
      <w:r w:rsidRPr="00980A70">
        <w:rPr>
          <w:rFonts w:eastAsia="Times New Roman" w:cs="Times New Roman"/>
          <w:color w:val="000000"/>
          <w:sz w:val="28"/>
          <w:szCs w:val="28"/>
          <w:lang w:val="ru" w:eastAsia="ru-RU"/>
        </w:rPr>
        <w:t>родоразрешением</w:t>
      </w:r>
      <w:proofErr w:type="spellEnd"/>
      <w:r>
        <w:rPr>
          <w:rFonts w:eastAsia="Times New Roman" w:cs="Times New Roman"/>
          <w:color w:val="000000"/>
          <w:sz w:val="28"/>
          <w:szCs w:val="28"/>
          <w:lang w:val="ru" w:eastAsia="ru-RU"/>
        </w:rPr>
        <w:t>.</w:t>
      </w:r>
    </w:p>
    <w:p w:rsidR="00A30AE2" w:rsidRPr="00F72896" w:rsidRDefault="002C4C65" w:rsidP="00F72896">
      <w:pPr>
        <w:pStyle w:val="af"/>
        <w:spacing w:line="240" w:lineRule="auto"/>
        <w:ind w:left="0"/>
        <w:rPr>
          <w:rFonts w:eastAsia="Times New Roman" w:cs="Times New Roman"/>
          <w:color w:val="000000"/>
          <w:sz w:val="28"/>
          <w:szCs w:val="28"/>
          <w:lang w:val="ru" w:eastAsia="ru-RU"/>
        </w:rPr>
      </w:pPr>
      <w:r w:rsidRPr="00F72896">
        <w:rPr>
          <w:rFonts w:eastAsia="Times New Roman" w:cs="Times New Roman"/>
          <w:color w:val="000000"/>
          <w:sz w:val="28"/>
          <w:szCs w:val="28"/>
          <w:lang w:val="ru" w:eastAsia="ru-RU"/>
        </w:rPr>
        <w:t>Также осуществляется</w:t>
      </w:r>
      <w:r w:rsidR="00A30AE2" w:rsidRPr="00F72896">
        <w:rPr>
          <w:rFonts w:eastAsia="Times New Roman" w:cs="Times New Roman"/>
          <w:color w:val="000000"/>
          <w:sz w:val="28"/>
          <w:szCs w:val="28"/>
          <w:lang w:val="ru" w:eastAsia="ru-RU"/>
        </w:rPr>
        <w:t xml:space="preserve"> оплата по </w:t>
      </w:r>
      <w:r w:rsidR="006F70C1" w:rsidRPr="00F72896">
        <w:rPr>
          <w:rFonts w:eastAsia="Times New Roman" w:cs="Times New Roman"/>
          <w:color w:val="000000"/>
          <w:sz w:val="28"/>
          <w:szCs w:val="28"/>
          <w:lang w:val="ru" w:eastAsia="ru-RU"/>
        </w:rPr>
        <w:t>двум</w:t>
      </w:r>
      <w:r w:rsidR="00A30AE2" w:rsidRPr="00F72896">
        <w:rPr>
          <w:rFonts w:eastAsia="Times New Roman" w:cs="Times New Roman"/>
          <w:color w:val="000000"/>
          <w:sz w:val="28"/>
          <w:szCs w:val="28"/>
          <w:lang w:val="ru" w:eastAsia="ru-RU"/>
        </w:rPr>
        <w:t xml:space="preserve"> </w:t>
      </w:r>
      <w:r w:rsidR="00C93334" w:rsidRPr="00F72896">
        <w:rPr>
          <w:rFonts w:eastAsia="Times New Roman" w:cs="Times New Roman"/>
          <w:color w:val="000000"/>
          <w:sz w:val="28"/>
          <w:szCs w:val="28"/>
          <w:lang w:val="ru" w:eastAsia="ru-RU"/>
        </w:rPr>
        <w:t>клинико-статистическим группам</w:t>
      </w:r>
      <w:r w:rsidR="00A30AE2" w:rsidRPr="00F72896">
        <w:rPr>
          <w:rFonts w:eastAsia="Times New Roman" w:cs="Times New Roman"/>
          <w:color w:val="000000"/>
          <w:sz w:val="28"/>
          <w:szCs w:val="28"/>
          <w:lang w:val="ru" w:eastAsia="ru-RU"/>
        </w:rPr>
        <w:t xml:space="preserve"> в случае </w:t>
      </w:r>
      <w:r w:rsidRPr="00F72896">
        <w:rPr>
          <w:rFonts w:eastAsia="Times New Roman" w:cs="Times New Roman"/>
          <w:color w:val="000000"/>
          <w:sz w:val="28"/>
          <w:szCs w:val="28"/>
          <w:lang w:val="ru" w:eastAsia="ru-RU"/>
        </w:rPr>
        <w:t xml:space="preserve">дородовой госпитализации пациентки </w:t>
      </w:r>
      <w:r w:rsidR="00A30AE2" w:rsidRPr="00F72896">
        <w:rPr>
          <w:rFonts w:eastAsia="Times New Roman" w:cs="Times New Roman"/>
          <w:color w:val="000000"/>
          <w:sz w:val="28"/>
          <w:szCs w:val="28"/>
          <w:lang w:val="ru" w:eastAsia="ru-RU"/>
        </w:rPr>
        <w:t>пребывания в отделени</w:t>
      </w:r>
      <w:r w:rsidRPr="00F72896">
        <w:rPr>
          <w:rFonts w:eastAsia="Times New Roman" w:cs="Times New Roman"/>
          <w:color w:val="000000"/>
          <w:sz w:val="28"/>
          <w:szCs w:val="28"/>
          <w:lang w:val="ru" w:eastAsia="ru-RU"/>
        </w:rPr>
        <w:t>е</w:t>
      </w:r>
      <w:r w:rsidR="00A30AE2" w:rsidRPr="00F72896">
        <w:rPr>
          <w:rFonts w:eastAsia="Times New Roman" w:cs="Times New Roman"/>
          <w:color w:val="000000"/>
          <w:sz w:val="28"/>
          <w:szCs w:val="28"/>
          <w:lang w:val="ru" w:eastAsia="ru-RU"/>
        </w:rPr>
        <w:t xml:space="preserve"> патологии беременности </w:t>
      </w:r>
      <w:r w:rsidRPr="00F72896">
        <w:rPr>
          <w:rFonts w:eastAsia="Times New Roman" w:cs="Times New Roman"/>
          <w:color w:val="000000"/>
          <w:sz w:val="28"/>
          <w:szCs w:val="28"/>
          <w:lang w:val="ru" w:eastAsia="ru-RU"/>
        </w:rPr>
        <w:t>и пребывания в отделении патологии беременности в течение</w:t>
      </w:r>
      <w:r w:rsidR="00A30AE2" w:rsidRPr="00F72896">
        <w:rPr>
          <w:rFonts w:eastAsia="Times New Roman" w:cs="Times New Roman"/>
          <w:color w:val="000000"/>
          <w:sz w:val="28"/>
          <w:szCs w:val="28"/>
          <w:lang w:val="ru" w:eastAsia="ru-RU"/>
        </w:rPr>
        <w:t xml:space="preserve"> </w:t>
      </w:r>
      <w:r w:rsidR="006F70C1" w:rsidRPr="00F72896">
        <w:rPr>
          <w:rFonts w:eastAsia="Times New Roman" w:cs="Times New Roman"/>
          <w:color w:val="000000"/>
          <w:sz w:val="28"/>
          <w:szCs w:val="28"/>
          <w:lang w:val="ru" w:eastAsia="ru-RU"/>
        </w:rPr>
        <w:t>двух</w:t>
      </w:r>
      <w:r w:rsidR="00A30AE2" w:rsidRPr="00F72896">
        <w:rPr>
          <w:rFonts w:eastAsia="Times New Roman" w:cs="Times New Roman"/>
          <w:color w:val="000000"/>
          <w:sz w:val="28"/>
          <w:szCs w:val="28"/>
          <w:lang w:val="ru" w:eastAsia="ru-RU"/>
        </w:rPr>
        <w:t xml:space="preserve"> дней </w:t>
      </w:r>
      <w:r w:rsidRPr="00F72896">
        <w:rPr>
          <w:rFonts w:eastAsia="Times New Roman" w:cs="Times New Roman"/>
          <w:color w:val="000000"/>
          <w:sz w:val="28"/>
          <w:szCs w:val="28"/>
          <w:lang w:val="ru" w:eastAsia="ru-RU"/>
        </w:rPr>
        <w:t xml:space="preserve">и более с последующим </w:t>
      </w:r>
      <w:proofErr w:type="spellStart"/>
      <w:r w:rsidRPr="00F72896">
        <w:rPr>
          <w:rFonts w:eastAsia="Times New Roman" w:cs="Times New Roman"/>
          <w:color w:val="000000"/>
          <w:sz w:val="28"/>
          <w:szCs w:val="28"/>
          <w:lang w:val="ru" w:eastAsia="ru-RU"/>
        </w:rPr>
        <w:t>родоразрешением</w:t>
      </w:r>
      <w:proofErr w:type="spellEnd"/>
      <w:r w:rsidRPr="00F72896">
        <w:rPr>
          <w:rFonts w:eastAsia="Times New Roman" w:cs="Times New Roman"/>
          <w:color w:val="000000"/>
          <w:sz w:val="28"/>
          <w:szCs w:val="28"/>
          <w:lang w:val="ru" w:eastAsia="ru-RU"/>
        </w:rPr>
        <w:t xml:space="preserve"> </w:t>
      </w:r>
      <w:r w:rsidR="00A30AE2" w:rsidRPr="00F72896">
        <w:rPr>
          <w:rFonts w:eastAsia="Times New Roman" w:cs="Times New Roman"/>
          <w:color w:val="000000"/>
          <w:sz w:val="28"/>
          <w:szCs w:val="28"/>
          <w:lang w:val="ru" w:eastAsia="ru-RU"/>
        </w:rPr>
        <w:t xml:space="preserve">при оказании медицинской помощи </w:t>
      </w:r>
      <w:proofErr w:type="gramStart"/>
      <w:r w:rsidR="00A30AE2" w:rsidRPr="00F72896">
        <w:rPr>
          <w:rFonts w:eastAsia="Times New Roman" w:cs="Times New Roman"/>
          <w:color w:val="000000"/>
          <w:sz w:val="28"/>
          <w:szCs w:val="28"/>
          <w:lang w:val="ru" w:eastAsia="ru-RU"/>
        </w:rPr>
        <w:t>по</w:t>
      </w:r>
      <w:proofErr w:type="gramEnd"/>
      <w:r w:rsidR="00A30AE2" w:rsidRPr="00F72896">
        <w:rPr>
          <w:rFonts w:eastAsia="Times New Roman" w:cs="Times New Roman"/>
          <w:color w:val="000000"/>
          <w:sz w:val="28"/>
          <w:szCs w:val="28"/>
          <w:lang w:val="ru" w:eastAsia="ru-RU"/>
        </w:rPr>
        <w:t xml:space="preserve"> следующим МКБ-10:</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88448D">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88448D" w:rsidRPr="00B26515" w:rsidRDefault="0088448D" w:rsidP="0088448D">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88448D" w:rsidRPr="00B26515"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88448D"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t>полирезистентными</w:t>
      </w:r>
      <w:proofErr w:type="spellEnd"/>
      <w:r w:rsidRPr="00B26515">
        <w:rPr>
          <w:rFonts w:ascii="Times New Roman" w:hAnsi="Times New Roman" w:cs="Times New Roman"/>
          <w:sz w:val="28"/>
          <w:szCs w:val="28"/>
        </w:rPr>
        <w:t xml:space="preserve"> микроорганизмами</w:t>
      </w:r>
      <w:r w:rsidR="00EF09E8">
        <w:rPr>
          <w:rFonts w:ascii="Times New Roman" w:hAnsi="Times New Roman" w:cs="Times New Roman"/>
          <w:sz w:val="28"/>
          <w:szCs w:val="28"/>
        </w:rPr>
        <w:t>.</w:t>
      </w:r>
    </w:p>
    <w:p w:rsidR="0088448D" w:rsidRDefault="0088448D" w:rsidP="0088448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В</w:t>
      </w:r>
      <w:r w:rsidRPr="00CF47D4">
        <w:rPr>
          <w:rFonts w:ascii="Times New Roman" w:hAnsi="Times New Roman" w:cs="Times New Roman"/>
          <w:sz w:val="28"/>
          <w:szCs w:val="28"/>
        </w:rPr>
        <w:t xml:space="preserve">ыставление случая только по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w:t>
      </w:r>
      <w:r>
        <w:rPr>
          <w:rFonts w:ascii="Times New Roman" w:hAnsi="Times New Roman" w:cs="Times New Roman"/>
          <w:sz w:val="28"/>
          <w:szCs w:val="28"/>
        </w:rPr>
        <w:t>клинико-статистической группы</w:t>
      </w:r>
      <w:r w:rsidR="00EF09E8">
        <w:rPr>
          <w:rFonts w:ascii="Times New Roman" w:hAnsi="Times New Roman" w:cs="Times New Roman"/>
          <w:sz w:val="28"/>
          <w:szCs w:val="28"/>
        </w:rPr>
        <w:t xml:space="preserve">, а также выставление случая по двум клинико-статистическим группам из перечня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00EF09E8"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00EF09E8" w:rsidRPr="00CF47D4">
        <w:rPr>
          <w:rFonts w:ascii="Times New Roman" w:hAnsi="Times New Roman" w:cs="Times New Roman"/>
          <w:sz w:val="28"/>
          <w:szCs w:val="28"/>
        </w:rPr>
        <w:t>полирезистентными</w:t>
      </w:r>
      <w:proofErr w:type="spellEnd"/>
      <w:r w:rsidR="00EF09E8" w:rsidRPr="00CF47D4">
        <w:rPr>
          <w:rFonts w:ascii="Times New Roman" w:hAnsi="Times New Roman" w:cs="Times New Roman"/>
          <w:sz w:val="28"/>
          <w:szCs w:val="28"/>
        </w:rPr>
        <w:t xml:space="preserve"> микроорганизмами (уровень 1-3)»</w:t>
      </w:r>
      <w:r w:rsidR="00EF09E8">
        <w:rPr>
          <w:rFonts w:ascii="Times New Roman" w:hAnsi="Times New Roman" w:cs="Times New Roman"/>
          <w:sz w:val="28"/>
          <w:szCs w:val="28"/>
        </w:rPr>
        <w:t xml:space="preserve"> с пересекающимися сроками лечения </w:t>
      </w:r>
      <w:r w:rsidRPr="00CF47D4">
        <w:rPr>
          <w:rFonts w:ascii="Times New Roman" w:hAnsi="Times New Roman" w:cs="Times New Roman"/>
          <w:sz w:val="28"/>
          <w:szCs w:val="28"/>
        </w:rPr>
        <w:t>не допускается.</w:t>
      </w:r>
      <w:proofErr w:type="gramEnd"/>
    </w:p>
    <w:p w:rsidR="0088448D" w:rsidRPr="00C643B5" w:rsidRDefault="0088448D" w:rsidP="0088448D">
      <w:pPr>
        <w:pStyle w:val="ConsPlusNormal"/>
        <w:ind w:firstLine="709"/>
        <w:jc w:val="both"/>
        <w:rPr>
          <w:rFonts w:ascii="Times New Roman" w:hAnsi="Times New Roman" w:cs="Times New Roman"/>
          <w:sz w:val="28"/>
        </w:rPr>
      </w:pPr>
      <w:r w:rsidRPr="00CF47D4">
        <w:rPr>
          <w:rFonts w:ascii="Times New Roman" w:hAnsi="Times New Roman" w:cs="Times New Roman"/>
          <w:sz w:val="28"/>
        </w:rPr>
        <w:t xml:space="preserve">По каждому случаю оплаты медицинской помощи по двум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A30AE2" w:rsidRDefault="006F70C1" w:rsidP="00980A70">
      <w:pPr>
        <w:spacing w:after="0" w:line="240" w:lineRule="auto"/>
        <w:ind w:firstLine="709"/>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14582" w:rsidRPr="00A14582" w:rsidRDefault="00A14582" w:rsidP="00110148">
      <w:pPr>
        <w:spacing w:after="0" w:line="240" w:lineRule="auto"/>
        <w:ind w:firstLine="709"/>
        <w:jc w:val="both"/>
        <w:rPr>
          <w:rFonts w:ascii="Times New Roman" w:eastAsia="Calibri" w:hAnsi="Times New Roman" w:cs="Times New Roman"/>
          <w:sz w:val="28"/>
          <w:szCs w:val="28"/>
        </w:rPr>
      </w:pPr>
      <w:r w:rsidRPr="00233960">
        <w:rPr>
          <w:rFonts w:ascii="Times New Roman" w:eastAsia="Calibri" w:hAnsi="Times New Roman" w:cs="Times New Roman"/>
          <w:sz w:val="28"/>
          <w:szCs w:val="28"/>
        </w:rPr>
        <w:t xml:space="preserve">Для пациентов с </w:t>
      </w:r>
      <w:proofErr w:type="spellStart"/>
      <w:r w:rsidRPr="00233960">
        <w:rPr>
          <w:rFonts w:ascii="Times New Roman" w:eastAsia="Calibri" w:hAnsi="Times New Roman" w:cs="Times New Roman"/>
          <w:sz w:val="28"/>
          <w:szCs w:val="28"/>
        </w:rPr>
        <w:t>коронавирусной</w:t>
      </w:r>
      <w:proofErr w:type="spellEnd"/>
      <w:r w:rsidRPr="00233960">
        <w:rPr>
          <w:rFonts w:ascii="Times New Roman" w:eastAsia="Calibri" w:hAnsi="Times New Roman" w:cs="Times New Roman"/>
          <w:sz w:val="28"/>
          <w:szCs w:val="28"/>
        </w:rPr>
        <w:t xml:space="preserve"> инфекцией </w:t>
      </w:r>
      <w:r w:rsidRPr="00233960">
        <w:rPr>
          <w:rFonts w:ascii="Times New Roman" w:eastAsia="Calibri" w:hAnsi="Times New Roman" w:cs="Times New Roman"/>
          <w:sz w:val="28"/>
          <w:szCs w:val="28"/>
          <w:lang w:val="en-US"/>
        </w:rPr>
        <w:t>COVID</w:t>
      </w:r>
      <w:r w:rsidRPr="00233960">
        <w:rPr>
          <w:rFonts w:ascii="Times New Roman" w:eastAsia="Calibri" w:hAnsi="Times New Roman" w:cs="Times New Roman"/>
          <w:sz w:val="28"/>
          <w:szCs w:val="28"/>
        </w:rPr>
        <w:t xml:space="preserve">-19 коэффициенты относительной </w:t>
      </w:r>
      <w:proofErr w:type="spellStart"/>
      <w:r w:rsidRPr="00233960">
        <w:rPr>
          <w:rFonts w:ascii="Times New Roman" w:eastAsia="Calibri" w:hAnsi="Times New Roman" w:cs="Times New Roman"/>
          <w:sz w:val="28"/>
          <w:szCs w:val="28"/>
        </w:rPr>
        <w:t>затратоемкости</w:t>
      </w:r>
      <w:proofErr w:type="spellEnd"/>
      <w:r w:rsidRPr="00233960">
        <w:rPr>
          <w:rFonts w:ascii="Times New Roman" w:eastAsia="Calibri" w:hAnsi="Times New Roman" w:cs="Times New Roman"/>
          <w:sz w:val="28"/>
          <w:szCs w:val="28"/>
        </w:rPr>
        <w:t xml:space="preserve"> по клинико-статистическим группам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12.016 –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лечения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клинико-статистической группе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12.019 «</w:t>
      </w:r>
      <w:proofErr w:type="spellStart"/>
      <w:r w:rsidRPr="00233960">
        <w:rPr>
          <w:rFonts w:ascii="Times New Roman" w:eastAsia="Calibri" w:hAnsi="Times New Roman" w:cs="Times New Roman"/>
          <w:sz w:val="28"/>
          <w:szCs w:val="28"/>
        </w:rPr>
        <w:t>Коронавирусная</w:t>
      </w:r>
      <w:proofErr w:type="spellEnd"/>
      <w:r w:rsidRPr="00233960">
        <w:rPr>
          <w:rFonts w:ascii="Times New Roman" w:eastAsia="Calibri" w:hAnsi="Times New Roman" w:cs="Times New Roman"/>
          <w:sz w:val="28"/>
          <w:szCs w:val="28"/>
        </w:rPr>
        <w:t xml:space="preserve"> инфекция COVID-19 (долечивание)».</w:t>
      </w:r>
      <w:r w:rsidRPr="00A14582">
        <w:rPr>
          <w:rFonts w:ascii="Times New Roman" w:eastAsia="Calibri" w:hAnsi="Times New Roman" w:cs="Times New Roman"/>
          <w:sz w:val="28"/>
          <w:szCs w:val="28"/>
        </w:rPr>
        <w:t xml:space="preserve"> </w:t>
      </w:r>
    </w:p>
    <w:p w:rsidR="00B11F65" w:rsidRPr="00A14582" w:rsidRDefault="00B11F65" w:rsidP="00110148">
      <w:pPr>
        <w:spacing w:after="0" w:line="240" w:lineRule="auto"/>
        <w:ind w:firstLine="709"/>
        <w:jc w:val="both"/>
        <w:rPr>
          <w:rFonts w:ascii="Times New Roman" w:eastAsia="Times New Roman" w:hAnsi="Times New Roman" w:cs="Times New Roman"/>
          <w:color w:val="000000"/>
          <w:sz w:val="28"/>
          <w:szCs w:val="28"/>
          <w:lang w:eastAsia="ru-RU"/>
        </w:rPr>
      </w:pPr>
    </w:p>
    <w:p w:rsidR="00B74EFF" w:rsidRPr="00280D7C" w:rsidRDefault="005F2945" w:rsidP="00110148">
      <w:pPr>
        <w:pStyle w:val="10"/>
        <w:shd w:val="clear" w:color="auto" w:fill="auto"/>
        <w:tabs>
          <w:tab w:val="left" w:pos="0"/>
        </w:tabs>
        <w:spacing w:before="0" w:after="0" w:line="240" w:lineRule="auto"/>
        <w:ind w:firstLine="709"/>
      </w:pPr>
      <w:r w:rsidRPr="00280D7C">
        <w:rPr>
          <w:lang w:val="ru"/>
        </w:rPr>
        <w:t xml:space="preserve">2.3. </w:t>
      </w:r>
      <w:r w:rsidR="00B74EFF"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110148">
      <w:pPr>
        <w:pStyle w:val="10"/>
        <w:shd w:val="clear" w:color="auto" w:fill="auto"/>
        <w:spacing w:before="0" w:after="0" w:line="240" w:lineRule="auto"/>
        <w:ind w:firstLine="709"/>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110148">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lastRenderedPageBreak/>
        <w:t>Шкала реабилитационной маршрутизации представлена в порядке организации медицинской реабилитации взрослых, утвержденном приказом 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t xml:space="preserve">При оценке 2 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5F2945" w:rsidRPr="00D86B4A">
        <w:rPr>
          <w:rFonts w:ascii="Times New Roman" w:eastAsia="Times New Roman" w:hAnsi="Times New Roman" w:cs="Times New Roman"/>
          <w:color w:val="000000"/>
          <w:sz w:val="28"/>
          <w:szCs w:val="28"/>
          <w:lang w:val="ru" w:eastAsia="ru-RU"/>
        </w:rPr>
        <w:t xml:space="preserve"> по 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Pr="00D86B4A"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B9631B" w:rsidRPr="00D86B4A">
        <w:rPr>
          <w:rFonts w:ascii="Times New Roman" w:hAnsi="Times New Roman"/>
          <w:sz w:val="28"/>
          <w:szCs w:val="28"/>
        </w:rPr>
        <w:t>6</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5E5221" w:rsidP="00F675B6">
      <w:pPr>
        <w:spacing w:after="0" w:line="216" w:lineRule="auto"/>
        <w:ind w:firstLine="720"/>
        <w:jc w:val="both"/>
        <w:rPr>
          <w:rFonts w:ascii="Times New Roman" w:hAnsi="Times New Roman"/>
          <w:sz w:val="28"/>
          <w:szCs w:val="28"/>
        </w:rPr>
      </w:pPr>
      <w:r w:rsidRPr="00B36065">
        <w:rPr>
          <w:rFonts w:ascii="Times New Roman" w:hAnsi="Times New Roman"/>
          <w:sz w:val="28"/>
          <w:szCs w:val="28"/>
        </w:rPr>
        <w:t xml:space="preserve">2.7. </w:t>
      </w:r>
      <w:r w:rsidR="003E00E4" w:rsidRPr="00B36065">
        <w:rPr>
          <w:rFonts w:ascii="Times New Roman" w:hAnsi="Times New Roman"/>
          <w:sz w:val="28"/>
          <w:szCs w:val="28"/>
        </w:rPr>
        <w:t>Случаи лечения по к</w:t>
      </w:r>
      <w:r w:rsidR="00487D7D">
        <w:rPr>
          <w:rFonts w:ascii="Times New Roman" w:hAnsi="Times New Roman"/>
          <w:sz w:val="28"/>
          <w:szCs w:val="28"/>
        </w:rPr>
        <w:t xml:space="preserve">линико-статистическим группам, </w:t>
      </w:r>
      <w:r w:rsidR="003E00E4" w:rsidRPr="00B36065">
        <w:rPr>
          <w:rFonts w:ascii="Times New Roman" w:hAnsi="Times New Roman"/>
          <w:sz w:val="28"/>
          <w:szCs w:val="28"/>
        </w:rPr>
        <w:t>в составе которых базовой программой обязательного медицинского страхования установлены</w:t>
      </w:r>
      <w:r w:rsidR="00C030F0" w:rsidRPr="00B36065">
        <w:rPr>
          <w:rFonts w:ascii="Times New Roman" w:hAnsi="Times New Roman"/>
          <w:sz w:val="28"/>
          <w:szCs w:val="28"/>
        </w:rPr>
        <w:t xml:space="preserve"> доли заработной платы и прочих расходов, указаны в таблице </w:t>
      </w:r>
      <w:r w:rsidR="00D20CDC">
        <w:rPr>
          <w:rFonts w:ascii="Times New Roman" w:hAnsi="Times New Roman"/>
          <w:sz w:val="28"/>
          <w:szCs w:val="28"/>
        </w:rPr>
        <w:t>6</w:t>
      </w:r>
      <w:r w:rsidR="00C030F0" w:rsidRPr="00B36065">
        <w:rPr>
          <w:rFonts w:ascii="Times New Roman" w:hAnsi="Times New Roman"/>
          <w:sz w:val="28"/>
          <w:szCs w:val="28"/>
        </w:rPr>
        <w:t>.</w:t>
      </w:r>
    </w:p>
    <w:p w:rsidR="006C7E7A" w:rsidRDefault="006C7E7A"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D20CDC" w:rsidRDefault="00D20CD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Pr="00B24D7F" w:rsidRDefault="002615BE" w:rsidP="00487D7D">
      <w:pPr>
        <w:pStyle w:val="ConsPlusNormal"/>
        <w:shd w:val="clear" w:color="auto" w:fill="FFFFFF" w:themeFill="background1"/>
        <w:spacing w:line="216" w:lineRule="auto"/>
        <w:ind w:firstLine="540"/>
        <w:jc w:val="right"/>
        <w:rPr>
          <w:rFonts w:ascii="Times New Roman" w:hAnsi="Times New Roman" w:cs="Times New Roman"/>
          <w:sz w:val="28"/>
        </w:rPr>
      </w:pPr>
      <w:r w:rsidRPr="00B24D7F">
        <w:rPr>
          <w:rFonts w:ascii="Times New Roman" w:hAnsi="Times New Roman" w:cs="Times New Roman"/>
          <w:sz w:val="28"/>
        </w:rPr>
        <w:t xml:space="preserve">Таблица </w:t>
      </w:r>
      <w:r w:rsidR="00DA46CC" w:rsidRPr="00B24D7F">
        <w:rPr>
          <w:rFonts w:ascii="Times New Roman" w:hAnsi="Times New Roman" w:cs="Times New Roman"/>
          <w:sz w:val="28"/>
        </w:rPr>
        <w:t>6</w:t>
      </w:r>
      <w:r w:rsidRPr="00B24D7F">
        <w:rPr>
          <w:rFonts w:ascii="Times New Roman" w:hAnsi="Times New Roman" w:cs="Times New Roman"/>
          <w:sz w:val="28"/>
        </w:rPr>
        <w:t xml:space="preserve"> </w:t>
      </w:r>
    </w:p>
    <w:p w:rsidR="002615BE" w:rsidRPr="00B24D7F" w:rsidRDefault="002615BE" w:rsidP="00F675B6">
      <w:pPr>
        <w:pStyle w:val="ConsPlusNormal"/>
        <w:spacing w:line="168" w:lineRule="auto"/>
        <w:ind w:firstLine="539"/>
        <w:jc w:val="right"/>
        <w:rPr>
          <w:rFonts w:ascii="Times New Roman" w:hAnsi="Times New Roman" w:cs="Times New Roman"/>
          <w:sz w:val="28"/>
        </w:rPr>
      </w:pP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Доля заработной платы и прочих расходов в структуре стоимости</w:t>
      </w: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клинико-статистических групп</w:t>
      </w:r>
    </w:p>
    <w:p w:rsidR="002615BE" w:rsidRPr="00B24D7F"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B24D7F" w:rsidTr="00DD54D7">
        <w:trPr>
          <w:cantSplit/>
          <w:tblHeader/>
        </w:trPr>
        <w:tc>
          <w:tcPr>
            <w:tcW w:w="1242"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 КСГ</w:t>
            </w:r>
          </w:p>
        </w:tc>
        <w:tc>
          <w:tcPr>
            <w:tcW w:w="7230"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Наименование КСГ</w:t>
            </w:r>
          </w:p>
        </w:tc>
        <w:tc>
          <w:tcPr>
            <w:tcW w:w="1005"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Доля</w:t>
            </w:r>
          </w:p>
        </w:tc>
      </w:tr>
      <w:tr w:rsidR="002615BE" w:rsidRPr="00B24D7F" w:rsidTr="00A14582">
        <w:tc>
          <w:tcPr>
            <w:tcW w:w="9477" w:type="dxa"/>
            <w:gridSpan w:val="3"/>
          </w:tcPr>
          <w:p w:rsidR="002615BE" w:rsidRPr="00B24D7F" w:rsidRDefault="002615BE" w:rsidP="00A14582">
            <w:pPr>
              <w:pStyle w:val="ConsPlusNormal"/>
              <w:jc w:val="center"/>
              <w:rPr>
                <w:rFonts w:ascii="Times New Roman" w:hAnsi="Times New Roman" w:cs="Times New Roman"/>
                <w:b/>
                <w:sz w:val="24"/>
              </w:rPr>
            </w:pPr>
            <w:r w:rsidRPr="00B24D7F">
              <w:rPr>
                <w:rFonts w:ascii="Times New Roman" w:hAnsi="Times New Roman" w:cs="Times New Roman"/>
                <w:b/>
                <w:sz w:val="24"/>
              </w:rPr>
              <w:t>Круглосуточный стационар</w:t>
            </w:r>
          </w:p>
        </w:tc>
      </w:tr>
      <w:tr w:rsidR="009852FF" w:rsidRPr="00B24D7F" w:rsidTr="002875BC">
        <w:trPr>
          <w:trHeight w:val="343"/>
        </w:trPr>
        <w:tc>
          <w:tcPr>
            <w:tcW w:w="1242" w:type="dxa"/>
            <w:vAlign w:val="center"/>
          </w:tcPr>
          <w:p w:rsidR="009852FF" w:rsidRPr="00B24D7F" w:rsidRDefault="009852FF" w:rsidP="009852FF">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w:t>
            </w:r>
            <w:r w:rsidRPr="00B24D7F">
              <w:rPr>
                <w:rFonts w:ascii="Times New Roman" w:hAnsi="Times New Roman" w:cs="Times New Roman"/>
                <w:sz w:val="24"/>
                <w:szCs w:val="24"/>
              </w:rPr>
              <w:t>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Pr="00B24D7F">
              <w:rPr>
                <w:rFonts w:ascii="Times New Roman" w:hAnsi="Times New Roman" w:cs="Times New Roman"/>
                <w:sz w:val="24"/>
                <w:szCs w:val="24"/>
                <w:lang w:val="en-US"/>
              </w:rPr>
              <w:t>4</w:t>
            </w:r>
          </w:p>
        </w:tc>
        <w:tc>
          <w:tcPr>
            <w:tcW w:w="7230" w:type="dxa"/>
          </w:tcPr>
          <w:p w:rsidR="009852FF" w:rsidRPr="00EA53DB" w:rsidRDefault="009852FF" w:rsidP="002875BC">
            <w:pPr>
              <w:pStyle w:val="ConsPlusNormal"/>
              <w:rPr>
                <w:rFonts w:ascii="Times New Roman" w:hAnsi="Times New Roman" w:cs="Times New Roman"/>
                <w:sz w:val="24"/>
                <w:szCs w:val="24"/>
              </w:rPr>
            </w:pPr>
            <w:proofErr w:type="spellStart"/>
            <w:r w:rsidRPr="00EA53DB">
              <w:rPr>
                <w:rFonts w:ascii="Times New Roman" w:hAnsi="Times New Roman" w:cs="Times New Roman"/>
                <w:sz w:val="24"/>
                <w:szCs w:val="24"/>
              </w:rPr>
              <w:t>Слинговые</w:t>
            </w:r>
            <w:proofErr w:type="spellEnd"/>
            <w:r w:rsidRPr="00EA53DB">
              <w:rPr>
                <w:rFonts w:ascii="Times New Roman" w:hAnsi="Times New Roman" w:cs="Times New Roman"/>
                <w:sz w:val="24"/>
                <w:szCs w:val="24"/>
              </w:rPr>
              <w:t xml:space="preserve"> операции при недержании мочи</w:t>
            </w:r>
          </w:p>
        </w:tc>
        <w:tc>
          <w:tcPr>
            <w:tcW w:w="1005" w:type="dxa"/>
            <w:vAlign w:val="center"/>
          </w:tcPr>
          <w:p w:rsidR="009852FF" w:rsidRPr="00B24D7F" w:rsidRDefault="009852FF"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30,45%</w:t>
            </w:r>
          </w:p>
        </w:tc>
      </w:tr>
      <w:tr w:rsidR="00A30BA8" w:rsidRPr="00B24D7F" w:rsidTr="002875BC">
        <w:trPr>
          <w:trHeight w:val="343"/>
        </w:trPr>
        <w:tc>
          <w:tcPr>
            <w:tcW w:w="1242" w:type="dxa"/>
            <w:vAlign w:val="center"/>
          </w:tcPr>
          <w:p w:rsidR="00A30BA8" w:rsidRPr="00B24D7F" w:rsidRDefault="00ED3AF4" w:rsidP="00A14582">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st02.015</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5)</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38,49%</w:t>
            </w:r>
          </w:p>
        </w:tc>
      </w:tr>
      <w:tr w:rsidR="00A30BA8" w:rsidRPr="00B24D7F" w:rsidTr="002875BC">
        <w:trPr>
          <w:trHeight w:val="343"/>
        </w:trPr>
        <w:tc>
          <w:tcPr>
            <w:tcW w:w="1242" w:type="dxa"/>
            <w:vAlign w:val="center"/>
          </w:tcPr>
          <w:p w:rsidR="00A30BA8" w:rsidRPr="00B24D7F" w:rsidRDefault="00ED3AF4" w:rsidP="00ED3AF4">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st02.016</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6)</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31,98%</w:t>
            </w:r>
          </w:p>
        </w:tc>
      </w:tr>
      <w:tr w:rsidR="00A30BA8" w:rsidRPr="00B24D7F" w:rsidTr="002875BC">
        <w:trPr>
          <w:trHeight w:val="343"/>
        </w:trPr>
        <w:tc>
          <w:tcPr>
            <w:tcW w:w="1242" w:type="dxa"/>
            <w:vAlign w:val="center"/>
          </w:tcPr>
          <w:p w:rsidR="00A30BA8" w:rsidRPr="00B24D7F" w:rsidRDefault="00ED3AF4" w:rsidP="00ED3AF4">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st02.017</w:t>
            </w:r>
          </w:p>
        </w:tc>
        <w:tc>
          <w:tcPr>
            <w:tcW w:w="7230" w:type="dxa"/>
          </w:tcPr>
          <w:p w:rsidR="00A30BA8" w:rsidRPr="00EA53DB" w:rsidRDefault="00ED3AF4" w:rsidP="00ED3AF4">
            <w:pPr>
              <w:pStyle w:val="ConsPlusNormal"/>
              <w:rPr>
                <w:rFonts w:ascii="Times New Roman" w:hAnsi="Times New Roman" w:cs="Times New Roman"/>
                <w:sz w:val="24"/>
                <w:szCs w:val="24"/>
              </w:rPr>
            </w:pPr>
            <w:r>
              <w:rPr>
                <w:rFonts w:ascii="Times New Roman" w:hAnsi="Times New Roman" w:cs="Times New Roman"/>
                <w:sz w:val="24"/>
                <w:szCs w:val="24"/>
              </w:rPr>
              <w:t>Операции на женских половых органах (уровень 7)</w:t>
            </w:r>
          </w:p>
        </w:tc>
        <w:tc>
          <w:tcPr>
            <w:tcW w:w="1005" w:type="dxa"/>
            <w:vAlign w:val="center"/>
          </w:tcPr>
          <w:p w:rsidR="00A30BA8"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33,61%</w:t>
            </w:r>
          </w:p>
        </w:tc>
      </w:tr>
      <w:tr w:rsidR="00D97271" w:rsidRPr="00B24D7F" w:rsidTr="002875BC">
        <w:trPr>
          <w:trHeight w:val="343"/>
        </w:trPr>
        <w:tc>
          <w:tcPr>
            <w:tcW w:w="1242" w:type="dxa"/>
            <w:vAlign w:val="center"/>
          </w:tcPr>
          <w:p w:rsidR="00D97271" w:rsidRPr="00B24D7F" w:rsidRDefault="002875BC"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st06.004</w:t>
            </w:r>
          </w:p>
        </w:tc>
        <w:tc>
          <w:tcPr>
            <w:tcW w:w="7230" w:type="dxa"/>
          </w:tcPr>
          <w:p w:rsidR="00D97271" w:rsidRPr="00EA53DB" w:rsidRDefault="002875BC" w:rsidP="002875BC">
            <w:pPr>
              <w:pStyle w:val="ConsPlusNormal"/>
              <w:rPr>
                <w:rFonts w:ascii="Times New Roman" w:hAnsi="Times New Roman" w:cs="Times New Roman"/>
                <w:sz w:val="24"/>
                <w:szCs w:val="24"/>
              </w:rPr>
            </w:pPr>
            <w:r w:rsidRPr="00EA53DB">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D97271"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97,47%</w:t>
            </w:r>
          </w:p>
        </w:tc>
      </w:tr>
      <w:tr w:rsidR="002875BC" w:rsidRPr="00B24D7F" w:rsidTr="002875BC">
        <w:trPr>
          <w:trHeight w:val="547"/>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st06.005</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EA53DB">
              <w:rPr>
                <w:rFonts w:ascii="Times New Roman" w:hAnsi="Times New Roman" w:cs="Times New Roman"/>
                <w:color w:val="000000"/>
                <w:sz w:val="24"/>
                <w:szCs w:val="24"/>
              </w:rPr>
              <w:t>плазмафереза</w:t>
            </w:r>
            <w:proofErr w:type="spellEnd"/>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98,49%</w:t>
            </w:r>
          </w:p>
        </w:tc>
      </w:tr>
      <w:tr w:rsidR="002875BC" w:rsidRPr="00B24D7F" w:rsidTr="002875BC">
        <w:trPr>
          <w:trHeight w:val="427"/>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st06.006</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99,04%</w:t>
            </w:r>
          </w:p>
        </w:tc>
      </w:tr>
      <w:tr w:rsidR="002875BC" w:rsidRPr="009852FF" w:rsidTr="002875BC">
        <w:trPr>
          <w:trHeight w:val="445"/>
        </w:trPr>
        <w:tc>
          <w:tcPr>
            <w:tcW w:w="1242" w:type="dxa"/>
            <w:vAlign w:val="center"/>
          </w:tcPr>
          <w:p w:rsidR="002875BC" w:rsidRPr="00B24D7F" w:rsidRDefault="002875BC" w:rsidP="002875B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st06.007</w:t>
            </w:r>
          </w:p>
        </w:tc>
        <w:tc>
          <w:tcPr>
            <w:tcW w:w="7230" w:type="dxa"/>
          </w:tcPr>
          <w:p w:rsidR="002875BC" w:rsidRPr="00EA53DB" w:rsidRDefault="002875BC" w:rsidP="002875BC">
            <w:pPr>
              <w:rPr>
                <w:rFonts w:ascii="Times New Roman" w:hAnsi="Times New Roman" w:cs="Times New Roman"/>
                <w:sz w:val="24"/>
                <w:szCs w:val="24"/>
              </w:rPr>
            </w:pPr>
            <w:r w:rsidRPr="00EA53DB">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2875BC" w:rsidRPr="00B24D7F" w:rsidRDefault="002875BC" w:rsidP="00A14582">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98,0</w:t>
            </w:r>
            <w:r w:rsidR="00B24D7F">
              <w:rPr>
                <w:rFonts w:ascii="Times New Roman" w:hAnsi="Times New Roman" w:cs="Times New Roman"/>
                <w:sz w:val="24"/>
                <w:szCs w:val="24"/>
              </w:rPr>
              <w:t>0</w:t>
            </w:r>
            <w:r w:rsidRPr="00B24D7F">
              <w:rPr>
                <w:rFonts w:ascii="Times New Roman" w:hAnsi="Times New Roman" w:cs="Times New Roman"/>
                <w:sz w:val="24"/>
                <w:szCs w:val="24"/>
              </w:rPr>
              <w:t>%</w:t>
            </w:r>
          </w:p>
        </w:tc>
      </w:tr>
      <w:tr w:rsidR="00ED3AF4" w:rsidRPr="009852FF" w:rsidTr="00A14582">
        <w:tc>
          <w:tcPr>
            <w:tcW w:w="1242" w:type="dxa"/>
            <w:vAlign w:val="center"/>
          </w:tcPr>
          <w:p w:rsidR="00ED3AF4" w:rsidRPr="00B24D7F" w:rsidRDefault="00ED3AF4" w:rsidP="005E04E1">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st09.011</w:t>
            </w:r>
          </w:p>
        </w:tc>
        <w:tc>
          <w:tcPr>
            <w:tcW w:w="7230" w:type="dxa"/>
          </w:tcPr>
          <w:p w:rsidR="00ED3AF4" w:rsidRPr="00EA53DB" w:rsidRDefault="00ED3AF4" w:rsidP="00B24D7F">
            <w:pPr>
              <w:rPr>
                <w:rFonts w:ascii="Times New Roman" w:hAnsi="Times New Roman" w:cs="Times New Roman"/>
                <w:color w:val="000000"/>
                <w:sz w:val="24"/>
                <w:szCs w:val="24"/>
              </w:rPr>
            </w:pPr>
            <w:r>
              <w:rPr>
                <w:rFonts w:ascii="Times New Roman" w:hAnsi="Times New Roman" w:cs="Times New Roman"/>
                <w:color w:val="000000"/>
                <w:sz w:val="24"/>
                <w:szCs w:val="24"/>
              </w:rPr>
              <w:t>Операции на почке и мочевыделительной системе, дети (уровень 7)</w:t>
            </w:r>
          </w:p>
        </w:tc>
        <w:tc>
          <w:tcPr>
            <w:tcW w:w="1005" w:type="dxa"/>
            <w:vAlign w:val="center"/>
          </w:tcPr>
          <w:p w:rsidR="00ED3AF4"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16,23%</w:t>
            </w:r>
          </w:p>
        </w:tc>
      </w:tr>
      <w:tr w:rsidR="00ED3AF4" w:rsidRPr="009852FF" w:rsidTr="00A14582">
        <w:tc>
          <w:tcPr>
            <w:tcW w:w="1242" w:type="dxa"/>
            <w:vAlign w:val="center"/>
          </w:tcPr>
          <w:p w:rsidR="00ED3AF4" w:rsidRPr="00ED3AF4" w:rsidRDefault="00ED3AF4" w:rsidP="00ED3AF4">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lang w:val="en-US"/>
              </w:rPr>
              <w:t>st</w:t>
            </w:r>
            <w:proofErr w:type="spellEnd"/>
            <w:r>
              <w:rPr>
                <w:rFonts w:ascii="Times New Roman" w:hAnsi="Times New Roman" w:cs="Times New Roman"/>
                <w:sz w:val="24"/>
                <w:szCs w:val="24"/>
              </w:rPr>
              <w:t>1</w:t>
            </w:r>
            <w:r>
              <w:rPr>
                <w:rFonts w:ascii="Times New Roman" w:hAnsi="Times New Roman" w:cs="Times New Roman"/>
                <w:sz w:val="24"/>
                <w:szCs w:val="24"/>
                <w:lang w:val="en-US"/>
              </w:rPr>
              <w:t>0.0</w:t>
            </w:r>
            <w:r>
              <w:rPr>
                <w:rFonts w:ascii="Times New Roman" w:hAnsi="Times New Roman" w:cs="Times New Roman"/>
                <w:sz w:val="24"/>
                <w:szCs w:val="24"/>
              </w:rPr>
              <w:t>08</w:t>
            </w:r>
          </w:p>
        </w:tc>
        <w:tc>
          <w:tcPr>
            <w:tcW w:w="7230" w:type="dxa"/>
          </w:tcPr>
          <w:p w:rsidR="00ED3AF4" w:rsidRPr="00EA53DB" w:rsidRDefault="00ED3AF4" w:rsidP="00B24D7F">
            <w:pPr>
              <w:rPr>
                <w:rFonts w:ascii="Times New Roman" w:hAnsi="Times New Roman" w:cs="Times New Roman"/>
                <w:color w:val="000000"/>
                <w:sz w:val="24"/>
                <w:szCs w:val="24"/>
              </w:rPr>
            </w:pPr>
            <w:r>
              <w:rPr>
                <w:rFonts w:ascii="Times New Roman" w:hAnsi="Times New Roman" w:cs="Times New Roman"/>
                <w:color w:val="000000"/>
                <w:sz w:val="24"/>
                <w:szCs w:val="24"/>
              </w:rPr>
              <w:t>Другие операции на органах брюшной полости, дети</w:t>
            </w:r>
          </w:p>
        </w:tc>
        <w:tc>
          <w:tcPr>
            <w:tcW w:w="1005" w:type="dxa"/>
            <w:vAlign w:val="center"/>
          </w:tcPr>
          <w:p w:rsidR="00ED3AF4" w:rsidRPr="00B24D7F" w:rsidRDefault="00ED3A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32,42%</w:t>
            </w:r>
          </w:p>
        </w:tc>
      </w:tr>
      <w:tr w:rsidR="002875BC" w:rsidRPr="009852FF" w:rsidTr="00A14582">
        <w:tc>
          <w:tcPr>
            <w:tcW w:w="1242" w:type="dxa"/>
            <w:vAlign w:val="center"/>
          </w:tcPr>
          <w:p w:rsidR="002875BC" w:rsidRPr="00B24D7F" w:rsidRDefault="005E04E1" w:rsidP="005E04E1">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15</w:t>
            </w:r>
          </w:p>
        </w:tc>
        <w:tc>
          <w:tcPr>
            <w:tcW w:w="7230" w:type="dxa"/>
          </w:tcPr>
          <w:p w:rsidR="002875BC" w:rsidRPr="00EA53DB" w:rsidRDefault="002875BC"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w:t>
            </w:r>
            <w:r w:rsidR="00B24D7F" w:rsidRPr="00EA53DB">
              <w:rPr>
                <w:rFonts w:ascii="Times New Roman" w:hAnsi="Times New Roman" w:cs="Times New Roman"/>
                <w:color w:val="000000"/>
                <w:sz w:val="24"/>
                <w:szCs w:val="24"/>
              </w:rPr>
              <w:t>я</w:t>
            </w:r>
            <w:proofErr w:type="spellEnd"/>
            <w:r w:rsidR="00B24D7F" w:rsidRPr="00EA53DB">
              <w:rPr>
                <w:rFonts w:ascii="Times New Roman" w:hAnsi="Times New Roman" w:cs="Times New Roman"/>
                <w:color w:val="000000"/>
                <w:sz w:val="24"/>
                <w:szCs w:val="24"/>
              </w:rPr>
              <w:t xml:space="preserve"> инфекция COVID-19 (уровень 1)</w:t>
            </w:r>
          </w:p>
        </w:tc>
        <w:tc>
          <w:tcPr>
            <w:tcW w:w="1005" w:type="dxa"/>
            <w:vAlign w:val="center"/>
          </w:tcPr>
          <w:p w:rsidR="002875BC" w:rsidRPr="00B24D7F" w:rsidRDefault="00B24D7F"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91,12</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6</w:t>
            </w:r>
          </w:p>
        </w:tc>
        <w:tc>
          <w:tcPr>
            <w:tcW w:w="7230" w:type="dxa"/>
          </w:tcPr>
          <w:p w:rsidR="005E04E1" w:rsidRPr="00EA53DB" w:rsidRDefault="005E04E1"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2</w:t>
            </w:r>
            <w:r w:rsidR="00B24D7F" w:rsidRPr="00EA53DB">
              <w:rPr>
                <w:rFonts w:ascii="Times New Roman" w:hAnsi="Times New Roman" w:cs="Times New Roman"/>
                <w:color w:val="000000"/>
                <w:sz w:val="24"/>
                <w:szCs w:val="24"/>
              </w:rPr>
              <w:t>)</w:t>
            </w:r>
          </w:p>
        </w:tc>
        <w:tc>
          <w:tcPr>
            <w:tcW w:w="1005" w:type="dxa"/>
            <w:vAlign w:val="center"/>
          </w:tcPr>
          <w:p w:rsidR="005E04E1" w:rsidRPr="00B24D7F" w:rsidRDefault="00B24D7F"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61,30</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7</w:t>
            </w:r>
          </w:p>
        </w:tc>
        <w:tc>
          <w:tcPr>
            <w:tcW w:w="7230" w:type="dxa"/>
          </w:tcPr>
          <w:p w:rsidR="005E04E1" w:rsidRPr="00EA53DB" w:rsidRDefault="005E04E1" w:rsidP="00B24D7F">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3</w:t>
            </w:r>
            <w:r w:rsidR="00B24D7F" w:rsidRPr="00EA53DB">
              <w:rPr>
                <w:rFonts w:ascii="Times New Roman" w:hAnsi="Times New Roman" w:cs="Times New Roman"/>
                <w:color w:val="000000"/>
                <w:sz w:val="24"/>
                <w:szCs w:val="24"/>
              </w:rPr>
              <w:t>)</w:t>
            </w:r>
          </w:p>
        </w:tc>
        <w:tc>
          <w:tcPr>
            <w:tcW w:w="1005" w:type="dxa"/>
            <w:vAlign w:val="center"/>
          </w:tcPr>
          <w:p w:rsidR="005E04E1" w:rsidRPr="00B24D7F" w:rsidRDefault="00B24D7F" w:rsidP="00D20CDC">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rPr>
              <w:t>63,24</w:t>
            </w:r>
            <w:r w:rsidR="005E04E1" w:rsidRPr="00B24D7F">
              <w:rPr>
                <w:rFonts w:ascii="Times New Roman" w:hAnsi="Times New Roman" w:cs="Times New Roman"/>
                <w:sz w:val="24"/>
                <w:szCs w:val="24"/>
                <w:lang w:val="en-US"/>
              </w:rPr>
              <w:t>%</w:t>
            </w:r>
          </w:p>
        </w:tc>
      </w:tr>
      <w:tr w:rsidR="005E04E1" w:rsidRPr="009852FF" w:rsidTr="00A14582">
        <w:tc>
          <w:tcPr>
            <w:tcW w:w="1242" w:type="dxa"/>
            <w:vAlign w:val="center"/>
          </w:tcPr>
          <w:p w:rsidR="005E04E1" w:rsidRPr="00B24D7F" w:rsidRDefault="005E04E1" w:rsidP="006C13D2">
            <w:pPr>
              <w:pStyle w:val="ConsPlusNormal"/>
              <w:jc w:val="center"/>
              <w:rPr>
                <w:rFonts w:ascii="Times New Roman" w:hAnsi="Times New Roman" w:cs="Times New Roman"/>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12</w:t>
            </w:r>
            <w:r w:rsidRPr="00B24D7F">
              <w:rPr>
                <w:rFonts w:ascii="Times New Roman" w:hAnsi="Times New Roman" w:cs="Times New Roman"/>
                <w:sz w:val="24"/>
                <w:szCs w:val="24"/>
                <w:lang w:val="en-US"/>
              </w:rPr>
              <w:t>.0</w:t>
            </w:r>
            <w:r w:rsidRPr="00B24D7F">
              <w:rPr>
                <w:rFonts w:ascii="Times New Roman" w:hAnsi="Times New Roman" w:cs="Times New Roman"/>
                <w:sz w:val="24"/>
                <w:szCs w:val="24"/>
              </w:rPr>
              <w:t>1</w:t>
            </w:r>
            <w:r w:rsidR="006C13D2" w:rsidRPr="00B24D7F">
              <w:rPr>
                <w:rFonts w:ascii="Times New Roman" w:hAnsi="Times New Roman" w:cs="Times New Roman"/>
                <w:sz w:val="24"/>
                <w:szCs w:val="24"/>
              </w:rPr>
              <w:t>8</w:t>
            </w:r>
          </w:p>
        </w:tc>
        <w:tc>
          <w:tcPr>
            <w:tcW w:w="7230" w:type="dxa"/>
          </w:tcPr>
          <w:p w:rsidR="005E04E1" w:rsidRPr="00EA53DB" w:rsidRDefault="005E04E1" w:rsidP="00B24D7F">
            <w:pPr>
              <w:rPr>
                <w:rFonts w:ascii="Times New Roman" w:hAnsi="Times New Roman" w:cs="Times New Roman"/>
                <w:sz w:val="24"/>
                <w:szCs w:val="24"/>
              </w:rPr>
            </w:pPr>
            <w:proofErr w:type="spellStart"/>
            <w:r w:rsidRPr="00EA53DB">
              <w:rPr>
                <w:rFonts w:ascii="Times New Roman" w:hAnsi="Times New Roman" w:cs="Times New Roman"/>
                <w:color w:val="000000"/>
                <w:sz w:val="24"/>
                <w:szCs w:val="24"/>
              </w:rPr>
              <w:t>Коронавирусная</w:t>
            </w:r>
            <w:proofErr w:type="spellEnd"/>
            <w:r w:rsidRPr="00EA53DB">
              <w:rPr>
                <w:rFonts w:ascii="Times New Roman" w:hAnsi="Times New Roman" w:cs="Times New Roman"/>
                <w:color w:val="000000"/>
                <w:sz w:val="24"/>
                <w:szCs w:val="24"/>
              </w:rPr>
              <w:t xml:space="preserve"> инфекция COVID-19 (уровень </w:t>
            </w:r>
            <w:r w:rsidRPr="00EA53DB">
              <w:rPr>
                <w:rFonts w:ascii="Times New Roman" w:hAnsi="Times New Roman" w:cs="Times New Roman"/>
                <w:color w:val="000000"/>
                <w:sz w:val="24"/>
                <w:szCs w:val="24"/>
                <w:lang w:val="en-US"/>
              </w:rPr>
              <w:t>4</w:t>
            </w:r>
            <w:r w:rsidRPr="00EA53DB">
              <w:rPr>
                <w:rFonts w:ascii="Times New Roman" w:hAnsi="Times New Roman" w:cs="Times New Roman"/>
                <w:color w:val="000000"/>
                <w:sz w:val="24"/>
                <w:szCs w:val="24"/>
              </w:rPr>
              <w:t>)</w:t>
            </w:r>
          </w:p>
        </w:tc>
        <w:tc>
          <w:tcPr>
            <w:tcW w:w="1005" w:type="dxa"/>
            <w:vAlign w:val="center"/>
          </w:tcPr>
          <w:p w:rsidR="005E04E1" w:rsidRPr="00B24D7F" w:rsidRDefault="005E04E1" w:rsidP="00A14582">
            <w:pPr>
              <w:pStyle w:val="ConsPlusNormal"/>
              <w:jc w:val="center"/>
              <w:rPr>
                <w:rFonts w:ascii="Times New Roman" w:hAnsi="Times New Roman" w:cs="Times New Roman"/>
                <w:sz w:val="24"/>
                <w:szCs w:val="24"/>
                <w:lang w:val="en-US"/>
              </w:rPr>
            </w:pPr>
            <w:r w:rsidRPr="00B24D7F">
              <w:rPr>
                <w:rFonts w:ascii="Times New Roman" w:hAnsi="Times New Roman" w:cs="Times New Roman"/>
                <w:sz w:val="24"/>
                <w:szCs w:val="24"/>
                <w:lang w:val="en-US"/>
              </w:rPr>
              <w:t>77.63%</w:t>
            </w:r>
          </w:p>
        </w:tc>
      </w:tr>
      <w:tr w:rsidR="00695ED1" w:rsidRPr="009852FF" w:rsidTr="00A14582">
        <w:tc>
          <w:tcPr>
            <w:tcW w:w="1242" w:type="dxa"/>
            <w:vAlign w:val="center"/>
          </w:tcPr>
          <w:p w:rsidR="00695ED1" w:rsidRPr="00456544" w:rsidRDefault="00695ED1" w:rsidP="00456544">
            <w:pPr>
              <w:jc w:val="center"/>
              <w:rPr>
                <w:rFonts w:ascii="Times New Roman" w:hAnsi="Times New Roman" w:cs="Times New Roman"/>
                <w:color w:val="000000"/>
                <w:sz w:val="24"/>
                <w:szCs w:val="24"/>
              </w:rPr>
            </w:pPr>
            <w:proofErr w:type="spellStart"/>
            <w:r w:rsidRPr="00B24D7F">
              <w:rPr>
                <w:rFonts w:ascii="Times New Roman" w:hAnsi="Times New Roman" w:cs="Times New Roman"/>
                <w:sz w:val="24"/>
                <w:szCs w:val="24"/>
                <w:lang w:val="en-US"/>
              </w:rPr>
              <w:t>st</w:t>
            </w:r>
            <w:proofErr w:type="spellEnd"/>
            <w:r w:rsidRPr="00B24D7F">
              <w:rPr>
                <w:rFonts w:ascii="Times New Roman" w:hAnsi="Times New Roman" w:cs="Times New Roman"/>
                <w:sz w:val="24"/>
                <w:szCs w:val="24"/>
              </w:rPr>
              <w:t>1</w:t>
            </w:r>
            <w:r w:rsidR="00456544">
              <w:rPr>
                <w:rFonts w:ascii="Times New Roman" w:hAnsi="Times New Roman" w:cs="Times New Roman"/>
                <w:sz w:val="24"/>
                <w:szCs w:val="24"/>
              </w:rPr>
              <w:t>4</w:t>
            </w:r>
            <w:r w:rsidRPr="00B24D7F">
              <w:rPr>
                <w:rFonts w:ascii="Times New Roman" w:hAnsi="Times New Roman" w:cs="Times New Roman"/>
                <w:sz w:val="24"/>
                <w:szCs w:val="24"/>
                <w:lang w:val="en-US"/>
              </w:rPr>
              <w:t>.0</w:t>
            </w:r>
            <w:r w:rsidR="00456544">
              <w:rPr>
                <w:rFonts w:ascii="Times New Roman" w:hAnsi="Times New Roman" w:cs="Times New Roman"/>
                <w:sz w:val="24"/>
                <w:szCs w:val="24"/>
              </w:rPr>
              <w:t>04</w:t>
            </w:r>
          </w:p>
        </w:tc>
        <w:tc>
          <w:tcPr>
            <w:tcW w:w="7230" w:type="dxa"/>
          </w:tcPr>
          <w:p w:rsidR="00695ED1" w:rsidRPr="00EA53DB" w:rsidRDefault="00695ED1" w:rsidP="00B24D7F">
            <w:pPr>
              <w:rPr>
                <w:rFonts w:ascii="Times New Roman" w:hAnsi="Times New Roman" w:cs="Times New Roman"/>
                <w:sz w:val="24"/>
                <w:szCs w:val="24"/>
              </w:rPr>
            </w:pPr>
            <w:r>
              <w:rPr>
                <w:rFonts w:ascii="Times New Roman" w:hAnsi="Times New Roman" w:cs="Times New Roman"/>
                <w:sz w:val="24"/>
                <w:szCs w:val="24"/>
              </w:rPr>
              <w:t>Операции на кишечнике и анальной области (уровень 4)</w:t>
            </w:r>
          </w:p>
        </w:tc>
        <w:tc>
          <w:tcPr>
            <w:tcW w:w="1005" w:type="dxa"/>
            <w:vAlign w:val="center"/>
          </w:tcPr>
          <w:p w:rsidR="00695ED1" w:rsidRDefault="00695ED1"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33,32%</w:t>
            </w:r>
          </w:p>
        </w:tc>
      </w:tr>
      <w:tr w:rsidR="00246643" w:rsidRPr="009852FF" w:rsidTr="00A14582">
        <w:tc>
          <w:tcPr>
            <w:tcW w:w="1242" w:type="dxa"/>
            <w:vAlign w:val="center"/>
          </w:tcPr>
          <w:p w:rsidR="00246643" w:rsidRPr="00246643" w:rsidRDefault="00246643" w:rsidP="00B24D7F">
            <w:pPr>
              <w:jc w:val="center"/>
              <w:rPr>
                <w:rFonts w:ascii="Times New Roman" w:hAnsi="Times New Roman" w:cs="Times New Roman"/>
                <w:color w:val="000000"/>
                <w:sz w:val="24"/>
                <w:szCs w:val="24"/>
              </w:rPr>
            </w:pPr>
            <w:r>
              <w:rPr>
                <w:rFonts w:ascii="Times New Roman" w:hAnsi="Times New Roman" w:cs="Times New Roman"/>
                <w:color w:val="000000"/>
                <w:sz w:val="24"/>
                <w:szCs w:val="24"/>
              </w:rPr>
              <w:t>st19.082</w:t>
            </w:r>
          </w:p>
        </w:tc>
        <w:tc>
          <w:tcPr>
            <w:tcW w:w="7230" w:type="dxa"/>
          </w:tcPr>
          <w:p w:rsidR="00246643" w:rsidRPr="00246643" w:rsidRDefault="00246643" w:rsidP="00246643">
            <w:pPr>
              <w:rPr>
                <w:rFonts w:ascii="Times New Roman" w:hAnsi="Times New Roman" w:cs="Times New Roman"/>
                <w:sz w:val="24"/>
                <w:szCs w:val="24"/>
              </w:rPr>
            </w:pPr>
            <w:r w:rsidRPr="00246643">
              <w:rPr>
                <w:rFonts w:ascii="Times New Roman" w:hAnsi="Times New Roman" w:cs="Times New Roman"/>
                <w:sz w:val="24"/>
                <w:szCs w:val="24"/>
              </w:rPr>
              <w:t xml:space="preserve">Лучевая терапия (уровень </w:t>
            </w:r>
            <w:r>
              <w:rPr>
                <w:rFonts w:ascii="Times New Roman" w:hAnsi="Times New Roman" w:cs="Times New Roman"/>
                <w:sz w:val="24"/>
                <w:szCs w:val="24"/>
              </w:rPr>
              <w:t>8</w:t>
            </w:r>
            <w:r w:rsidRPr="00246643">
              <w:rPr>
                <w:rFonts w:ascii="Times New Roman" w:hAnsi="Times New Roman" w:cs="Times New Roman"/>
                <w:sz w:val="24"/>
                <w:szCs w:val="24"/>
              </w:rPr>
              <w:t>)</w:t>
            </w:r>
          </w:p>
        </w:tc>
        <w:tc>
          <w:tcPr>
            <w:tcW w:w="1005" w:type="dxa"/>
            <w:vAlign w:val="center"/>
          </w:tcPr>
          <w:p w:rsidR="00246643" w:rsidRPr="00246643" w:rsidRDefault="00246643"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8,58%</w:t>
            </w:r>
          </w:p>
        </w:tc>
      </w:tr>
      <w:tr w:rsidR="00B24D7F" w:rsidRPr="009852F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st19.084</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2)</w:t>
            </w:r>
          </w:p>
        </w:tc>
        <w:tc>
          <w:tcPr>
            <w:tcW w:w="1005" w:type="dxa"/>
            <w:vAlign w:val="center"/>
          </w:tcPr>
          <w:p w:rsidR="00B24D7F" w:rsidRPr="00246643" w:rsidRDefault="00B24D7F" w:rsidP="00A14582">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87,08%</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st19.085</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88,84%</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st19.086</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87,05%</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st19.087</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88,49%</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st19.088</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6)</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46,03%</w:t>
            </w:r>
          </w:p>
        </w:tc>
      </w:tr>
      <w:tr w:rsidR="00B24D7F" w:rsidRPr="00F92CDF" w:rsidTr="00A14582">
        <w:tc>
          <w:tcPr>
            <w:tcW w:w="1242" w:type="dxa"/>
            <w:vAlign w:val="center"/>
          </w:tcPr>
          <w:p w:rsidR="00B24D7F" w:rsidRPr="00246643" w:rsidRDefault="00B24D7F" w:rsidP="00B24D7F">
            <w:pPr>
              <w:jc w:val="center"/>
              <w:rPr>
                <w:rFonts w:ascii="Times New Roman" w:hAnsi="Times New Roman" w:cs="Times New Roman"/>
                <w:color w:val="000000"/>
                <w:sz w:val="24"/>
                <w:szCs w:val="24"/>
              </w:rPr>
            </w:pPr>
            <w:r w:rsidRPr="00246643">
              <w:rPr>
                <w:rFonts w:ascii="Times New Roman" w:hAnsi="Times New Roman" w:cs="Times New Roman"/>
                <w:color w:val="000000"/>
                <w:sz w:val="24"/>
                <w:szCs w:val="24"/>
              </w:rPr>
              <w:t>st19.089</w:t>
            </w:r>
          </w:p>
        </w:tc>
        <w:tc>
          <w:tcPr>
            <w:tcW w:w="7230" w:type="dxa"/>
          </w:tcPr>
          <w:p w:rsidR="00B24D7F" w:rsidRPr="00246643" w:rsidRDefault="00B24D7F" w:rsidP="00B24D7F">
            <w:pPr>
              <w:rPr>
                <w:rFonts w:ascii="Times New Roman" w:hAnsi="Times New Roman" w:cs="Times New Roman"/>
                <w:sz w:val="24"/>
                <w:szCs w:val="24"/>
              </w:rPr>
            </w:pPr>
            <w:r w:rsidRPr="00246643">
              <w:rPr>
                <w:rFonts w:ascii="Times New Roman" w:hAnsi="Times New Roman" w:cs="Times New Roman"/>
                <w:sz w:val="24"/>
                <w:szCs w:val="24"/>
              </w:rPr>
              <w:t>Лучевая терапия в сочетании с лекарственной терапией (уровень 7)</w:t>
            </w:r>
          </w:p>
        </w:tc>
        <w:tc>
          <w:tcPr>
            <w:tcW w:w="1005" w:type="dxa"/>
            <w:vAlign w:val="center"/>
          </w:tcPr>
          <w:p w:rsidR="00B24D7F" w:rsidRPr="00246643" w:rsidRDefault="00B24D7F" w:rsidP="00B24D7F">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26,76%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st19.094</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4D362D" w:rsidRPr="00246643" w:rsidRDefault="00246643" w:rsidP="00246643">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004D362D"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st19.095</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4D362D">
            <w:pPr>
              <w:jc w:val="center"/>
              <w:rPr>
                <w:rFonts w:ascii="Times New Roman" w:hAnsi="Times New Roman" w:cs="Times New Roman"/>
                <w:color w:val="000000"/>
                <w:sz w:val="24"/>
                <w:szCs w:val="24"/>
              </w:rPr>
            </w:pPr>
            <w:r w:rsidRPr="00246643">
              <w:rPr>
                <w:rFonts w:ascii="Times New Roman" w:hAnsi="Times New Roman" w:cs="Times New Roman"/>
                <w:color w:val="000000"/>
                <w:sz w:val="24"/>
              </w:rPr>
              <w:t>st19.096</w:t>
            </w:r>
          </w:p>
        </w:tc>
        <w:tc>
          <w:tcPr>
            <w:tcW w:w="7230" w:type="dxa"/>
          </w:tcPr>
          <w:p w:rsidR="004D362D" w:rsidRPr="00246643" w:rsidRDefault="004D362D" w:rsidP="004D362D">
            <w:pPr>
              <w:rPr>
                <w:rFonts w:ascii="Times New Roman" w:hAnsi="Times New Roman" w:cs="Times New Roman"/>
                <w:sz w:val="24"/>
                <w:szCs w:val="24"/>
              </w:rPr>
            </w:pPr>
            <w:r w:rsidRPr="00246643">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75,</w:t>
            </w:r>
            <w:r w:rsidRPr="00246643">
              <w:rPr>
                <w:rFonts w:ascii="Times New Roman" w:hAnsi="Times New Roman" w:cs="Times New Roman"/>
                <w:sz w:val="24"/>
                <w:szCs w:val="24"/>
              </w:rPr>
              <w:t>76%</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st19.097</w:t>
            </w:r>
          </w:p>
        </w:tc>
        <w:tc>
          <w:tcPr>
            <w:tcW w:w="7230" w:type="dxa"/>
          </w:tcPr>
          <w:p w:rsidR="004D362D" w:rsidRPr="00246643" w:rsidRDefault="004D362D" w:rsidP="00EA6BD8">
            <w:pPr>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3</w:t>
            </w:r>
            <w:r w:rsidR="00246643">
              <w:rPr>
                <w:rFonts w:ascii="Times New Roman" w:hAnsi="Times New Roman" w:cs="Times New Roman"/>
                <w:sz w:val="24"/>
                <w:szCs w:val="24"/>
              </w:rPr>
              <w:t>4,68</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st19.098</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5</w:t>
            </w:r>
            <w:r w:rsidR="00246643">
              <w:rPr>
                <w:rFonts w:ascii="Times New Roman" w:hAnsi="Times New Roman" w:cs="Times New Roman"/>
                <w:sz w:val="24"/>
                <w:szCs w:val="24"/>
              </w:rPr>
              <w:t>4,54</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st19.099</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4D362D" w:rsidRPr="00246643" w:rsidRDefault="00246643" w:rsidP="00246643">
            <w:pPr>
              <w:pStyle w:val="ConsPlusNormal"/>
              <w:jc w:val="center"/>
              <w:rPr>
                <w:rFonts w:ascii="Times New Roman" w:hAnsi="Times New Roman" w:cs="Times New Roman"/>
                <w:sz w:val="24"/>
                <w:szCs w:val="24"/>
              </w:rPr>
            </w:pPr>
            <w:r>
              <w:rPr>
                <w:rFonts w:ascii="Times New Roman" w:hAnsi="Times New Roman" w:cs="Times New Roman"/>
                <w:sz w:val="24"/>
                <w:szCs w:val="24"/>
              </w:rPr>
              <w:t>62,75</w:t>
            </w:r>
            <w:r w:rsidR="004D362D"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st19.100</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 xml:space="preserve">ЗНО лимфоидной и кроветворной тканей, лекарственная терапия с применением отдельных препаратов (по перечню), взрослые </w:t>
            </w:r>
            <w:r w:rsidRPr="00246643">
              <w:rPr>
                <w:rFonts w:ascii="Times New Roman" w:hAnsi="Times New Roman" w:cs="Times New Roman"/>
                <w:color w:val="000000"/>
                <w:sz w:val="24"/>
                <w:szCs w:val="24"/>
              </w:rPr>
              <w:lastRenderedPageBreak/>
              <w:t>(уровень 4)</w:t>
            </w:r>
          </w:p>
        </w:tc>
        <w:tc>
          <w:tcPr>
            <w:tcW w:w="1005" w:type="dxa"/>
            <w:vAlign w:val="center"/>
          </w:tcPr>
          <w:p w:rsidR="004D362D" w:rsidRPr="00246643" w:rsidRDefault="00246643"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5,02</w:t>
            </w:r>
            <w:r w:rsidR="004D362D"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lastRenderedPageBreak/>
              <w:t>st19.101</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1</w:t>
            </w:r>
            <w:r w:rsidR="00246643">
              <w:rPr>
                <w:rFonts w:ascii="Times New Roman" w:hAnsi="Times New Roman" w:cs="Times New Roman"/>
                <w:sz w:val="24"/>
                <w:szCs w:val="24"/>
              </w:rPr>
              <w:t>6,99</w:t>
            </w:r>
            <w:r w:rsidRPr="00246643">
              <w:rPr>
                <w:rFonts w:ascii="Times New Roman" w:hAnsi="Times New Roman" w:cs="Times New Roman"/>
                <w:sz w:val="24"/>
                <w:szCs w:val="24"/>
              </w:rPr>
              <w:t>%</w:t>
            </w:r>
          </w:p>
        </w:tc>
      </w:tr>
      <w:tr w:rsidR="004D362D" w:rsidRPr="00246643" w:rsidTr="00A14582">
        <w:tc>
          <w:tcPr>
            <w:tcW w:w="1242" w:type="dxa"/>
            <w:vAlign w:val="center"/>
          </w:tcPr>
          <w:p w:rsidR="004D362D" w:rsidRPr="00246643" w:rsidRDefault="004D362D" w:rsidP="00EA6BD8">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st19.102</w:t>
            </w:r>
          </w:p>
        </w:tc>
        <w:tc>
          <w:tcPr>
            <w:tcW w:w="7230" w:type="dxa"/>
          </w:tcPr>
          <w:p w:rsidR="004D362D" w:rsidRPr="00246643" w:rsidRDefault="004D362D" w:rsidP="00EA6BD8">
            <w:pPr>
              <w:pStyle w:val="ConsPlusNormal"/>
              <w:rPr>
                <w:rFonts w:ascii="Times New Roman" w:hAnsi="Times New Roman" w:cs="Times New Roman"/>
                <w:sz w:val="24"/>
                <w:szCs w:val="24"/>
              </w:rPr>
            </w:pPr>
            <w:r w:rsidRPr="00246643">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4D362D" w:rsidRPr="00246643" w:rsidRDefault="004D362D" w:rsidP="00246643">
            <w:pPr>
              <w:pStyle w:val="ConsPlusNormal"/>
              <w:jc w:val="center"/>
              <w:rPr>
                <w:rFonts w:ascii="Times New Roman" w:hAnsi="Times New Roman" w:cs="Times New Roman"/>
                <w:sz w:val="24"/>
                <w:szCs w:val="24"/>
              </w:rPr>
            </w:pPr>
            <w:r w:rsidRPr="00246643">
              <w:rPr>
                <w:rFonts w:ascii="Times New Roman" w:hAnsi="Times New Roman" w:cs="Times New Roman"/>
                <w:sz w:val="24"/>
                <w:szCs w:val="24"/>
              </w:rPr>
              <w:t>2</w:t>
            </w:r>
            <w:r w:rsidR="00246643">
              <w:rPr>
                <w:rFonts w:ascii="Times New Roman" w:hAnsi="Times New Roman" w:cs="Times New Roman"/>
                <w:sz w:val="24"/>
                <w:szCs w:val="24"/>
              </w:rPr>
              <w:t>6,29</w:t>
            </w:r>
            <w:r w:rsidRPr="00246643">
              <w:rPr>
                <w:rFonts w:ascii="Times New Roman" w:hAnsi="Times New Roman" w:cs="Times New Roman"/>
                <w:sz w:val="24"/>
                <w:szCs w:val="24"/>
              </w:rPr>
              <w:t>%</w:t>
            </w:r>
          </w:p>
        </w:tc>
      </w:tr>
      <w:tr w:rsidR="004D362D" w:rsidRPr="0067252A" w:rsidTr="00A14582">
        <w:tc>
          <w:tcPr>
            <w:tcW w:w="1242" w:type="dxa"/>
            <w:vAlign w:val="center"/>
          </w:tcPr>
          <w:p w:rsidR="004D362D" w:rsidRPr="0067252A" w:rsidRDefault="004D362D" w:rsidP="004D362D">
            <w:pPr>
              <w:jc w:val="center"/>
              <w:rPr>
                <w:rFonts w:ascii="Times New Roman" w:hAnsi="Times New Roman" w:cs="Times New Roman"/>
                <w:color w:val="000000"/>
                <w:sz w:val="24"/>
                <w:szCs w:val="24"/>
              </w:rPr>
            </w:pPr>
            <w:r w:rsidRPr="0067252A">
              <w:rPr>
                <w:rFonts w:ascii="Times New Roman" w:hAnsi="Times New Roman" w:cs="Times New Roman"/>
                <w:color w:val="000000"/>
                <w:sz w:val="24"/>
                <w:szCs w:val="24"/>
              </w:rPr>
              <w:t>st19.122</w:t>
            </w:r>
          </w:p>
        </w:tc>
        <w:tc>
          <w:tcPr>
            <w:tcW w:w="7230" w:type="dxa"/>
          </w:tcPr>
          <w:p w:rsidR="004D362D" w:rsidRPr="0067252A" w:rsidRDefault="004D362D" w:rsidP="00B24D7F">
            <w:pPr>
              <w:rPr>
                <w:rFonts w:ascii="Times New Roman" w:hAnsi="Times New Roman" w:cs="Times New Roman"/>
                <w:sz w:val="24"/>
                <w:szCs w:val="24"/>
              </w:rPr>
            </w:pPr>
            <w:proofErr w:type="spellStart"/>
            <w:r w:rsidRPr="0067252A">
              <w:rPr>
                <w:rFonts w:ascii="Times New Roman" w:hAnsi="Times New Roman" w:cs="Times New Roman"/>
                <w:sz w:val="24"/>
                <w:szCs w:val="24"/>
              </w:rPr>
              <w:t>Посттрансплантационный</w:t>
            </w:r>
            <w:proofErr w:type="spellEnd"/>
            <w:r w:rsidRPr="0067252A">
              <w:rPr>
                <w:rFonts w:ascii="Times New Roman" w:hAnsi="Times New Roman" w:cs="Times New Roman"/>
                <w:sz w:val="24"/>
                <w:szCs w:val="24"/>
              </w:rPr>
              <w:t xml:space="preserve"> период после пересадки костного мозга</w:t>
            </w:r>
          </w:p>
        </w:tc>
        <w:tc>
          <w:tcPr>
            <w:tcW w:w="1005" w:type="dxa"/>
            <w:vAlign w:val="center"/>
          </w:tcPr>
          <w:p w:rsidR="004D362D" w:rsidRPr="0067252A" w:rsidRDefault="004D362D" w:rsidP="00B24D7F">
            <w:pPr>
              <w:pStyle w:val="ConsPlusNormal"/>
              <w:jc w:val="center"/>
              <w:rPr>
                <w:rFonts w:ascii="Times New Roman" w:hAnsi="Times New Roman" w:cs="Times New Roman"/>
                <w:sz w:val="24"/>
                <w:szCs w:val="24"/>
              </w:rPr>
            </w:pPr>
            <w:r w:rsidRPr="0067252A">
              <w:rPr>
                <w:rFonts w:ascii="Times New Roman" w:hAnsi="Times New Roman" w:cs="Times New Roman"/>
                <w:sz w:val="24"/>
                <w:szCs w:val="24"/>
              </w:rPr>
              <w:t>62,44%</w:t>
            </w:r>
          </w:p>
        </w:tc>
      </w:tr>
      <w:tr w:rsidR="00340CAA" w:rsidRPr="009852FF" w:rsidTr="00A14582">
        <w:tc>
          <w:tcPr>
            <w:tcW w:w="1242"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st19.123</w:t>
            </w:r>
          </w:p>
        </w:tc>
        <w:tc>
          <w:tcPr>
            <w:tcW w:w="7230" w:type="dxa"/>
          </w:tcPr>
          <w:p w:rsidR="00340CAA" w:rsidRPr="00EA53DB" w:rsidRDefault="00340CAA" w:rsidP="00EA6BD8">
            <w:pPr>
              <w:pStyle w:val="ConsPlusNormal"/>
              <w:rPr>
                <w:rFonts w:ascii="Times New Roman" w:hAnsi="Times New Roman" w:cs="Times New Roman"/>
                <w:sz w:val="24"/>
                <w:szCs w:val="24"/>
              </w:rPr>
            </w:pPr>
            <w:r w:rsidRPr="00EA53DB">
              <w:rPr>
                <w:rFonts w:ascii="Times New Roman" w:hAnsi="Times New Roman" w:cs="Times New Roman"/>
                <w:sz w:val="24"/>
                <w:szCs w:val="24"/>
              </w:rPr>
              <w:t>Прочие операции при ЗНО (уровень 1)</w:t>
            </w:r>
          </w:p>
        </w:tc>
        <w:tc>
          <w:tcPr>
            <w:tcW w:w="1005"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28,13%</w:t>
            </w:r>
          </w:p>
        </w:tc>
      </w:tr>
      <w:tr w:rsidR="00340CAA" w:rsidRPr="009852FF" w:rsidTr="00A14582">
        <w:tc>
          <w:tcPr>
            <w:tcW w:w="1242"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st19.124</w:t>
            </w:r>
          </w:p>
        </w:tc>
        <w:tc>
          <w:tcPr>
            <w:tcW w:w="7230" w:type="dxa"/>
          </w:tcPr>
          <w:p w:rsidR="00340CAA" w:rsidRPr="00EA53DB" w:rsidRDefault="00340CAA" w:rsidP="0028408B">
            <w:pPr>
              <w:pStyle w:val="ConsPlusNormal"/>
              <w:rPr>
                <w:rFonts w:ascii="Times New Roman" w:hAnsi="Times New Roman" w:cs="Times New Roman"/>
                <w:sz w:val="24"/>
                <w:szCs w:val="24"/>
              </w:rPr>
            </w:pPr>
            <w:r w:rsidRPr="00EA53DB">
              <w:rPr>
                <w:rFonts w:ascii="Times New Roman" w:hAnsi="Times New Roman" w:cs="Times New Roman"/>
                <w:sz w:val="24"/>
                <w:szCs w:val="24"/>
              </w:rPr>
              <w:t xml:space="preserve">Прочие операции при ЗНО (уровень </w:t>
            </w:r>
            <w:r w:rsidR="0028408B" w:rsidRPr="00EA53DB">
              <w:rPr>
                <w:rFonts w:ascii="Times New Roman" w:hAnsi="Times New Roman" w:cs="Times New Roman"/>
                <w:sz w:val="24"/>
                <w:szCs w:val="24"/>
              </w:rPr>
              <w:t>2</w:t>
            </w:r>
            <w:r w:rsidRPr="00EA53DB">
              <w:rPr>
                <w:rFonts w:ascii="Times New Roman" w:hAnsi="Times New Roman" w:cs="Times New Roman"/>
                <w:sz w:val="24"/>
                <w:szCs w:val="24"/>
              </w:rPr>
              <w:t>)</w:t>
            </w:r>
          </w:p>
        </w:tc>
        <w:tc>
          <w:tcPr>
            <w:tcW w:w="1005" w:type="dxa"/>
            <w:vAlign w:val="center"/>
          </w:tcPr>
          <w:p w:rsidR="00340CAA" w:rsidRPr="00B24D7F" w:rsidRDefault="00340CAA" w:rsidP="00EA6BD8">
            <w:pPr>
              <w:pStyle w:val="ConsPlusNormal"/>
              <w:jc w:val="center"/>
              <w:rPr>
                <w:rFonts w:ascii="Times New Roman" w:hAnsi="Times New Roman" w:cs="Times New Roman"/>
                <w:sz w:val="24"/>
                <w:szCs w:val="24"/>
              </w:rPr>
            </w:pPr>
            <w:r w:rsidRPr="00B24D7F">
              <w:rPr>
                <w:rFonts w:ascii="Times New Roman" w:hAnsi="Times New Roman" w:cs="Times New Roman"/>
                <w:sz w:val="24"/>
                <w:szCs w:val="24"/>
              </w:rPr>
              <w:t>39,56%</w:t>
            </w:r>
          </w:p>
        </w:tc>
      </w:tr>
      <w:tr w:rsidR="00F92CDF" w:rsidRPr="009852FF" w:rsidTr="00F477CA">
        <w:trPr>
          <w:trHeight w:val="583"/>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st19.144</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58,94%</w:t>
            </w:r>
          </w:p>
        </w:tc>
      </w:tr>
      <w:tr w:rsidR="00F92CDF" w:rsidRPr="009852FF" w:rsidTr="00F477CA">
        <w:trPr>
          <w:trHeight w:val="563"/>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st19.145</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44,62%</w:t>
            </w:r>
          </w:p>
        </w:tc>
      </w:tr>
      <w:tr w:rsidR="00F92CDF" w:rsidRPr="009852FF" w:rsidTr="00F477CA">
        <w:trPr>
          <w:trHeight w:val="571"/>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st19.146</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39,95%</w:t>
            </w:r>
          </w:p>
        </w:tc>
      </w:tr>
      <w:tr w:rsidR="00F92CDF" w:rsidRPr="009852FF" w:rsidTr="00F477CA">
        <w:trPr>
          <w:trHeight w:val="551"/>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st19.147</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20,78%</w:t>
            </w:r>
          </w:p>
        </w:tc>
      </w:tr>
      <w:tr w:rsidR="00F92CDF" w:rsidRPr="009852FF" w:rsidTr="00F477CA">
        <w:trPr>
          <w:trHeight w:val="545"/>
        </w:trPr>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st19.148</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29,77%</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st19.149</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10,42%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st19.150</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18,31%</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st19.151</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7,76%</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st19.152</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6,02%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st19.153</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7,08%</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st19.154</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3,54%</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st19.155</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3,10%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st19.156</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2,80%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st19.157</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2,24%</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st19.158</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1,88%</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st19.159</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1,62%</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st19.160</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1,37%</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st19.161</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1,10%</w:t>
            </w:r>
          </w:p>
        </w:tc>
      </w:tr>
      <w:tr w:rsidR="00F92CDF" w:rsidRPr="009852FF" w:rsidTr="00F477CA">
        <w:tc>
          <w:tcPr>
            <w:tcW w:w="1242"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st19.162</w:t>
            </w:r>
          </w:p>
        </w:tc>
        <w:tc>
          <w:tcPr>
            <w:tcW w:w="7230" w:type="dxa"/>
            <w:vAlign w:val="bottom"/>
          </w:tcPr>
          <w:p w:rsidR="00F92CDF" w:rsidRPr="00F92CDF" w:rsidRDefault="00F92CDF">
            <w:pPr>
              <w:rPr>
                <w:rFonts w:ascii="Times New Roman" w:hAnsi="Times New Roman" w:cs="Times New Roman"/>
                <w:color w:val="000000"/>
                <w:sz w:val="24"/>
                <w:szCs w:val="24"/>
              </w:rPr>
            </w:pPr>
            <w:r w:rsidRPr="00F92CDF">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bottom"/>
          </w:tcPr>
          <w:p w:rsidR="00F92CDF" w:rsidRPr="00F92CDF" w:rsidRDefault="00F92CDF">
            <w:pPr>
              <w:jc w:val="right"/>
              <w:rPr>
                <w:rFonts w:ascii="Times New Roman" w:hAnsi="Times New Roman" w:cs="Times New Roman"/>
                <w:color w:val="000000"/>
                <w:sz w:val="24"/>
                <w:szCs w:val="24"/>
              </w:rPr>
            </w:pPr>
            <w:r w:rsidRPr="00F92CDF">
              <w:rPr>
                <w:rFonts w:ascii="Times New Roman" w:hAnsi="Times New Roman" w:cs="Times New Roman"/>
                <w:color w:val="000000"/>
                <w:sz w:val="24"/>
                <w:szCs w:val="24"/>
              </w:rPr>
              <w:t>0,61%</w:t>
            </w:r>
          </w:p>
        </w:tc>
      </w:tr>
      <w:tr w:rsidR="00340CAA" w:rsidRPr="009852FF" w:rsidTr="00534056">
        <w:trPr>
          <w:trHeight w:val="419"/>
        </w:trPr>
        <w:tc>
          <w:tcPr>
            <w:tcW w:w="1242" w:type="dxa"/>
            <w:vAlign w:val="center"/>
          </w:tcPr>
          <w:p w:rsidR="00340CAA" w:rsidRPr="00F97D5D" w:rsidRDefault="00340CAA" w:rsidP="001239AE">
            <w:pPr>
              <w:pStyle w:val="ConsPlusNormal"/>
              <w:jc w:val="center"/>
              <w:rPr>
                <w:rFonts w:ascii="Times New Roman" w:hAnsi="Times New Roman" w:cs="Times New Roman"/>
                <w:sz w:val="24"/>
                <w:szCs w:val="24"/>
              </w:rPr>
            </w:pPr>
            <w:r w:rsidRPr="00F97D5D">
              <w:rPr>
                <w:rFonts w:ascii="Times New Roman" w:hAnsi="Times New Roman" w:cs="Times New Roman"/>
                <w:sz w:val="24"/>
                <w:szCs w:val="24"/>
                <w:lang w:val="en-US"/>
              </w:rPr>
              <w:t>s</w:t>
            </w:r>
            <w:r w:rsidRPr="00F97D5D">
              <w:rPr>
                <w:rFonts w:ascii="Times New Roman" w:hAnsi="Times New Roman" w:cs="Times New Roman"/>
                <w:sz w:val="24"/>
                <w:szCs w:val="24"/>
              </w:rPr>
              <w:t>t20.010</w:t>
            </w:r>
          </w:p>
        </w:tc>
        <w:tc>
          <w:tcPr>
            <w:tcW w:w="7230" w:type="dxa"/>
          </w:tcPr>
          <w:p w:rsidR="00340CAA" w:rsidRPr="00F97D5D" w:rsidRDefault="00340CAA" w:rsidP="001239AE">
            <w:pPr>
              <w:pStyle w:val="ConsPlusNormal"/>
              <w:rPr>
                <w:rFonts w:ascii="Times New Roman" w:hAnsi="Times New Roman" w:cs="Times New Roman"/>
                <w:color w:val="000000"/>
                <w:sz w:val="24"/>
                <w:szCs w:val="24"/>
              </w:rPr>
            </w:pPr>
            <w:r w:rsidRPr="00F97D5D">
              <w:rPr>
                <w:rFonts w:ascii="Times New Roman" w:hAnsi="Times New Roman" w:cs="Times New Roman"/>
                <w:color w:val="000000"/>
                <w:sz w:val="24"/>
                <w:szCs w:val="24"/>
              </w:rPr>
              <w:t>Замена речевого процессора</w:t>
            </w:r>
          </w:p>
        </w:tc>
        <w:tc>
          <w:tcPr>
            <w:tcW w:w="1005" w:type="dxa"/>
            <w:vAlign w:val="center"/>
          </w:tcPr>
          <w:p w:rsidR="00340CAA" w:rsidRPr="00CC7B16" w:rsidRDefault="00340CAA"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0,74%</w:t>
            </w:r>
          </w:p>
        </w:tc>
      </w:tr>
      <w:tr w:rsidR="00CC7B16" w:rsidRPr="009852FF" w:rsidTr="00534056">
        <w:trPr>
          <w:trHeight w:val="419"/>
        </w:trPr>
        <w:tc>
          <w:tcPr>
            <w:tcW w:w="1242" w:type="dxa"/>
            <w:vAlign w:val="center"/>
          </w:tcPr>
          <w:p w:rsidR="00CC7B16" w:rsidRPr="00CC7B16" w:rsidRDefault="00CC7B16" w:rsidP="00CC7B16">
            <w:pPr>
              <w:jc w:val="center"/>
              <w:rPr>
                <w:rFonts w:ascii="Times New Roman" w:hAnsi="Times New Roman" w:cs="Times New Roman"/>
                <w:color w:val="000000"/>
                <w:sz w:val="24"/>
                <w:szCs w:val="24"/>
              </w:rPr>
            </w:pPr>
            <w:r w:rsidRPr="00CC7B16">
              <w:rPr>
                <w:rFonts w:ascii="Times New Roman" w:hAnsi="Times New Roman" w:cs="Times New Roman"/>
                <w:color w:val="000000"/>
                <w:sz w:val="24"/>
                <w:szCs w:val="24"/>
              </w:rPr>
              <w:lastRenderedPageBreak/>
              <w:t>st21.009</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Операции на органе зрения (</w:t>
            </w:r>
            <w:proofErr w:type="spellStart"/>
            <w:r w:rsidRPr="00EA53DB">
              <w:rPr>
                <w:rFonts w:ascii="Times New Roman" w:hAnsi="Times New Roman" w:cs="Times New Roman"/>
                <w:sz w:val="24"/>
                <w:szCs w:val="24"/>
              </w:rPr>
              <w:t>факоэмульсификация</w:t>
            </w:r>
            <w:proofErr w:type="spellEnd"/>
            <w:r w:rsidRPr="00EA53DB">
              <w:rPr>
                <w:rFonts w:ascii="Times New Roman" w:hAnsi="Times New Roman" w:cs="Times New Roman"/>
                <w:sz w:val="24"/>
                <w:szCs w:val="24"/>
              </w:rPr>
              <w:t xml:space="preserve"> с имплантацией ИОЛ)</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14,38%</w:t>
            </w:r>
          </w:p>
        </w:tc>
      </w:tr>
      <w:tr w:rsidR="00D55469" w:rsidRPr="009852FF" w:rsidTr="00534056">
        <w:trPr>
          <w:trHeight w:val="419"/>
        </w:trPr>
        <w:tc>
          <w:tcPr>
            <w:tcW w:w="1242" w:type="dxa"/>
            <w:vAlign w:val="center"/>
          </w:tcPr>
          <w:p w:rsidR="00D55469" w:rsidRPr="00D55469" w:rsidRDefault="00D55469" w:rsidP="00D55469">
            <w:pPr>
              <w:jc w:val="center"/>
              <w:rPr>
                <w:rFonts w:ascii="Times New Roman" w:hAnsi="Times New Roman" w:cs="Times New Roman"/>
                <w:sz w:val="24"/>
                <w:szCs w:val="24"/>
              </w:rPr>
            </w:pPr>
            <w:r w:rsidRPr="00CC7B16">
              <w:rPr>
                <w:rFonts w:ascii="Times New Roman" w:hAnsi="Times New Roman" w:cs="Times New Roman"/>
                <w:sz w:val="24"/>
                <w:szCs w:val="24"/>
                <w:lang w:val="en-US"/>
              </w:rPr>
              <w:t>st3</w:t>
            </w:r>
            <w:r>
              <w:rPr>
                <w:rFonts w:ascii="Times New Roman" w:hAnsi="Times New Roman" w:cs="Times New Roman"/>
                <w:sz w:val="24"/>
                <w:szCs w:val="24"/>
              </w:rPr>
              <w:t>0</w:t>
            </w:r>
            <w:r w:rsidRPr="00CC7B16">
              <w:rPr>
                <w:rFonts w:ascii="Times New Roman" w:hAnsi="Times New Roman" w:cs="Times New Roman"/>
                <w:sz w:val="24"/>
                <w:szCs w:val="24"/>
                <w:lang w:val="en-US"/>
              </w:rPr>
              <w:t>.01</w:t>
            </w:r>
            <w:r>
              <w:rPr>
                <w:rFonts w:ascii="Times New Roman" w:hAnsi="Times New Roman" w:cs="Times New Roman"/>
                <w:sz w:val="24"/>
                <w:szCs w:val="24"/>
              </w:rPr>
              <w:t>6</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Операции на почке и мочевыделительной системе, взрослые (уровень 7)</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20,13%</w:t>
            </w:r>
          </w:p>
        </w:tc>
      </w:tr>
      <w:tr w:rsidR="00D55469" w:rsidRPr="009852FF" w:rsidTr="00534056">
        <w:trPr>
          <w:trHeight w:val="419"/>
        </w:trPr>
        <w:tc>
          <w:tcPr>
            <w:tcW w:w="1242" w:type="dxa"/>
            <w:vAlign w:val="center"/>
          </w:tcPr>
          <w:p w:rsidR="00D55469" w:rsidRPr="00D55469" w:rsidRDefault="00D55469" w:rsidP="00D55469">
            <w:pPr>
              <w:jc w:val="center"/>
              <w:rPr>
                <w:rFonts w:ascii="Times New Roman" w:hAnsi="Times New Roman" w:cs="Times New Roman"/>
                <w:sz w:val="24"/>
                <w:szCs w:val="24"/>
              </w:rPr>
            </w:pPr>
            <w:r w:rsidRPr="00CC7B16">
              <w:rPr>
                <w:rFonts w:ascii="Times New Roman" w:hAnsi="Times New Roman" w:cs="Times New Roman"/>
                <w:sz w:val="24"/>
                <w:szCs w:val="24"/>
                <w:lang w:val="en-US"/>
              </w:rPr>
              <w:t>st3</w:t>
            </w:r>
            <w:r>
              <w:rPr>
                <w:rFonts w:ascii="Times New Roman" w:hAnsi="Times New Roman" w:cs="Times New Roman"/>
                <w:sz w:val="24"/>
                <w:szCs w:val="24"/>
              </w:rPr>
              <w:t>2</w:t>
            </w:r>
            <w:r w:rsidRPr="00CC7B16">
              <w:rPr>
                <w:rFonts w:ascii="Times New Roman" w:hAnsi="Times New Roman" w:cs="Times New Roman"/>
                <w:sz w:val="24"/>
                <w:szCs w:val="24"/>
                <w:lang w:val="en-US"/>
              </w:rPr>
              <w:t>.0</w:t>
            </w:r>
            <w:r>
              <w:rPr>
                <w:rFonts w:ascii="Times New Roman" w:hAnsi="Times New Roman" w:cs="Times New Roman"/>
                <w:sz w:val="24"/>
                <w:szCs w:val="24"/>
              </w:rPr>
              <w:t>20</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 xml:space="preserve">Другие операции на органах </w:t>
            </w:r>
            <w:proofErr w:type="spellStart"/>
            <w:r>
              <w:rPr>
                <w:rFonts w:ascii="Times New Roman" w:hAnsi="Times New Roman" w:cs="Times New Roman"/>
                <w:sz w:val="24"/>
                <w:szCs w:val="24"/>
              </w:rPr>
              <w:t>брюной</w:t>
            </w:r>
            <w:proofErr w:type="spellEnd"/>
            <w:r>
              <w:rPr>
                <w:rFonts w:ascii="Times New Roman" w:hAnsi="Times New Roman" w:cs="Times New Roman"/>
                <w:sz w:val="24"/>
                <w:szCs w:val="24"/>
              </w:rPr>
              <w:t xml:space="preserve"> полости (уровень 4)</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34,65%</w:t>
            </w:r>
          </w:p>
        </w:tc>
      </w:tr>
      <w:tr w:rsidR="00D55469" w:rsidRPr="009852FF" w:rsidTr="00534056">
        <w:trPr>
          <w:trHeight w:val="419"/>
        </w:trPr>
        <w:tc>
          <w:tcPr>
            <w:tcW w:w="1242" w:type="dxa"/>
            <w:vAlign w:val="center"/>
          </w:tcPr>
          <w:p w:rsidR="00D55469" w:rsidRPr="00CC7B16" w:rsidRDefault="00D55469" w:rsidP="00CC7B16">
            <w:pPr>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w:t>
            </w:r>
            <w:r>
              <w:rPr>
                <w:rFonts w:ascii="Times New Roman" w:hAnsi="Times New Roman" w:cs="Times New Roman"/>
                <w:sz w:val="24"/>
                <w:szCs w:val="24"/>
              </w:rPr>
              <w:t>2</w:t>
            </w:r>
            <w:r w:rsidRPr="00CC7B16">
              <w:rPr>
                <w:rFonts w:ascii="Times New Roman" w:hAnsi="Times New Roman" w:cs="Times New Roman"/>
                <w:sz w:val="24"/>
                <w:szCs w:val="24"/>
                <w:lang w:val="en-US"/>
              </w:rPr>
              <w:t>.0</w:t>
            </w:r>
            <w:r>
              <w:rPr>
                <w:rFonts w:ascii="Times New Roman" w:hAnsi="Times New Roman" w:cs="Times New Roman"/>
                <w:sz w:val="24"/>
                <w:szCs w:val="24"/>
              </w:rPr>
              <w:t>21</w:t>
            </w:r>
          </w:p>
        </w:tc>
        <w:tc>
          <w:tcPr>
            <w:tcW w:w="7230" w:type="dxa"/>
          </w:tcPr>
          <w:p w:rsidR="00D55469" w:rsidRPr="00EA53DB" w:rsidRDefault="00D55469" w:rsidP="00CC7B16">
            <w:pPr>
              <w:rPr>
                <w:rFonts w:ascii="Times New Roman" w:hAnsi="Times New Roman" w:cs="Times New Roman"/>
                <w:sz w:val="24"/>
                <w:szCs w:val="24"/>
              </w:rPr>
            </w:pPr>
            <w:r>
              <w:rPr>
                <w:rFonts w:ascii="Times New Roman" w:hAnsi="Times New Roman" w:cs="Times New Roman"/>
                <w:sz w:val="24"/>
                <w:szCs w:val="24"/>
              </w:rPr>
              <w:t xml:space="preserve">Другие операции на органах </w:t>
            </w:r>
            <w:proofErr w:type="spellStart"/>
            <w:r>
              <w:rPr>
                <w:rFonts w:ascii="Times New Roman" w:hAnsi="Times New Roman" w:cs="Times New Roman"/>
                <w:sz w:val="24"/>
                <w:szCs w:val="24"/>
              </w:rPr>
              <w:t>брюной</w:t>
            </w:r>
            <w:proofErr w:type="spellEnd"/>
            <w:r>
              <w:rPr>
                <w:rFonts w:ascii="Times New Roman" w:hAnsi="Times New Roman" w:cs="Times New Roman"/>
                <w:sz w:val="24"/>
                <w:szCs w:val="24"/>
              </w:rPr>
              <w:t xml:space="preserve"> полости (уровень 5)</w:t>
            </w:r>
          </w:p>
        </w:tc>
        <w:tc>
          <w:tcPr>
            <w:tcW w:w="1005" w:type="dxa"/>
            <w:vAlign w:val="center"/>
          </w:tcPr>
          <w:p w:rsidR="00D55469" w:rsidRDefault="00D5546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38,58%</w:t>
            </w:r>
          </w:p>
        </w:tc>
      </w:tr>
      <w:tr w:rsidR="00CC7B16" w:rsidRPr="009852FF" w:rsidTr="00534056">
        <w:trPr>
          <w:trHeight w:val="419"/>
        </w:trPr>
        <w:tc>
          <w:tcPr>
            <w:tcW w:w="1242" w:type="dxa"/>
            <w:vAlign w:val="center"/>
          </w:tcPr>
          <w:p w:rsidR="00CC7B16" w:rsidRPr="00CC7B16" w:rsidRDefault="00CC7B16" w:rsidP="00CC7B16">
            <w:pPr>
              <w:jc w:val="center"/>
              <w:rPr>
                <w:rFonts w:ascii="Times New Roman" w:hAnsi="Times New Roman" w:cs="Times New Roman"/>
                <w:color w:val="000000"/>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1</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 xml:space="preserve">Экстракорпоральная мембранная </w:t>
            </w:r>
            <w:proofErr w:type="spellStart"/>
            <w:r w:rsidRPr="00EA53DB">
              <w:rPr>
                <w:rFonts w:ascii="Times New Roman" w:hAnsi="Times New Roman" w:cs="Times New Roman"/>
                <w:sz w:val="24"/>
                <w:szCs w:val="24"/>
              </w:rPr>
              <w:t>оксигенация</w:t>
            </w:r>
            <w:proofErr w:type="spellEnd"/>
          </w:p>
        </w:tc>
        <w:tc>
          <w:tcPr>
            <w:tcW w:w="1005" w:type="dxa"/>
            <w:vAlign w:val="center"/>
          </w:tcPr>
          <w:p w:rsid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27,22%</w:t>
            </w:r>
          </w:p>
        </w:tc>
      </w:tr>
      <w:tr w:rsidR="00CC7B16" w:rsidRPr="009852FF" w:rsidTr="00A14582">
        <w:tc>
          <w:tcPr>
            <w:tcW w:w="1242" w:type="dxa"/>
            <w:vAlign w:val="center"/>
          </w:tcPr>
          <w:p w:rsidR="00CC7B16" w:rsidRPr="00CC7B16" w:rsidRDefault="00CC7B16" w:rsidP="00A14582">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st36.013</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1)</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EA643C">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4</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2)</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EA643C">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st36.01</w:t>
            </w:r>
            <w:r w:rsidRPr="00CC7B16">
              <w:rPr>
                <w:rFonts w:ascii="Times New Roman" w:hAnsi="Times New Roman" w:cs="Times New Roman"/>
                <w:sz w:val="24"/>
                <w:szCs w:val="24"/>
              </w:rPr>
              <w:t>5</w:t>
            </w:r>
          </w:p>
        </w:tc>
        <w:tc>
          <w:tcPr>
            <w:tcW w:w="7230" w:type="dxa"/>
          </w:tcPr>
          <w:p w:rsidR="00CC7B16" w:rsidRPr="00EA53DB" w:rsidRDefault="00CC7B16" w:rsidP="00EA643C">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EA53DB">
              <w:rPr>
                <w:rFonts w:ascii="Times New Roman" w:hAnsi="Times New Roman" w:cs="Times New Roman"/>
                <w:color w:val="000000"/>
                <w:sz w:val="24"/>
                <w:szCs w:val="24"/>
              </w:rPr>
              <w:t>полирезистентными</w:t>
            </w:r>
            <w:proofErr w:type="spellEnd"/>
            <w:r w:rsidRPr="00EA53DB">
              <w:rPr>
                <w:rFonts w:ascii="Times New Roman" w:hAnsi="Times New Roman" w:cs="Times New Roman"/>
                <w:color w:val="000000"/>
                <w:sz w:val="24"/>
                <w:szCs w:val="24"/>
              </w:rPr>
              <w:t xml:space="preserve"> микроорганизмами (уровень 3)</w:t>
            </w:r>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sidRPr="00CC7B16">
              <w:rPr>
                <w:rFonts w:ascii="Times New Roman" w:hAnsi="Times New Roman" w:cs="Times New Roman"/>
                <w:sz w:val="24"/>
                <w:szCs w:val="24"/>
              </w:rPr>
              <w:t>0,00%</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rPr>
            </w:pPr>
            <w:r w:rsidRPr="00CC7B16">
              <w:rPr>
                <w:rFonts w:ascii="Times New Roman" w:hAnsi="Times New Roman" w:cs="Times New Roman"/>
                <w:sz w:val="24"/>
                <w:szCs w:val="24"/>
                <w:lang w:val="en-US"/>
              </w:rPr>
              <w:t>st36.0</w:t>
            </w:r>
            <w:r>
              <w:rPr>
                <w:rFonts w:ascii="Times New Roman" w:hAnsi="Times New Roman" w:cs="Times New Roman"/>
                <w:sz w:val="24"/>
                <w:szCs w:val="24"/>
              </w:rPr>
              <w:t>24</w:t>
            </w:r>
          </w:p>
        </w:tc>
        <w:tc>
          <w:tcPr>
            <w:tcW w:w="7230" w:type="dxa"/>
          </w:tcPr>
          <w:p w:rsidR="00CC7B16" w:rsidRPr="00EA53DB" w:rsidRDefault="00CC7B16" w:rsidP="00EA643C">
            <w:pPr>
              <w:rPr>
                <w:rFonts w:ascii="Times New Roman" w:hAnsi="Times New Roman" w:cs="Times New Roman"/>
                <w:color w:val="000000"/>
                <w:sz w:val="24"/>
                <w:szCs w:val="24"/>
              </w:rPr>
            </w:pPr>
            <w:proofErr w:type="spellStart"/>
            <w:r w:rsidRPr="00EA53DB">
              <w:rPr>
                <w:rFonts w:ascii="Times New Roman" w:hAnsi="Times New Roman" w:cs="Times New Roman"/>
                <w:color w:val="000000"/>
                <w:sz w:val="24"/>
                <w:szCs w:val="24"/>
              </w:rPr>
              <w:t>Радиойотерапия</w:t>
            </w:r>
            <w:proofErr w:type="spellEnd"/>
          </w:p>
        </w:tc>
        <w:tc>
          <w:tcPr>
            <w:tcW w:w="1005" w:type="dxa"/>
            <w:vAlign w:val="center"/>
          </w:tcPr>
          <w:p w:rsidR="00CC7B16" w:rsidRP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70,66%</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w:t>
            </w:r>
            <w:r>
              <w:rPr>
                <w:rFonts w:ascii="Times New Roman" w:hAnsi="Times New Roman" w:cs="Times New Roman"/>
                <w:sz w:val="24"/>
                <w:szCs w:val="24"/>
              </w:rPr>
              <w:t>25</w:t>
            </w:r>
          </w:p>
        </w:tc>
        <w:tc>
          <w:tcPr>
            <w:tcW w:w="7230" w:type="dxa"/>
          </w:tcPr>
          <w:p w:rsidR="00CC7B16" w:rsidRPr="00EA53DB" w:rsidRDefault="00CC7B16" w:rsidP="00EA643C">
            <w:pPr>
              <w:rPr>
                <w:rFonts w:ascii="Times New Roman" w:hAnsi="Times New Roman" w:cs="Times New Roman"/>
                <w:sz w:val="24"/>
                <w:szCs w:val="24"/>
              </w:rPr>
            </w:pPr>
            <w:r w:rsidRPr="00EA53DB">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CC7B16" w:rsidRDefault="00CC7B1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5,85%</w:t>
            </w:r>
          </w:p>
        </w:tc>
      </w:tr>
      <w:tr w:rsidR="00CC7B16" w:rsidRPr="009852FF" w:rsidTr="00A14582">
        <w:tc>
          <w:tcPr>
            <w:tcW w:w="1242" w:type="dxa"/>
            <w:vAlign w:val="center"/>
          </w:tcPr>
          <w:p w:rsidR="00CC7B16" w:rsidRPr="00CC7B16" w:rsidRDefault="00CC7B16" w:rsidP="00CC7B16">
            <w:pPr>
              <w:pStyle w:val="ConsPlusNormal"/>
              <w:jc w:val="center"/>
              <w:rPr>
                <w:rFonts w:ascii="Times New Roman" w:hAnsi="Times New Roman" w:cs="Times New Roman"/>
                <w:sz w:val="24"/>
                <w:szCs w:val="24"/>
                <w:lang w:val="en-US"/>
              </w:rPr>
            </w:pPr>
            <w:r w:rsidRPr="00CC7B16">
              <w:rPr>
                <w:rFonts w:ascii="Times New Roman" w:hAnsi="Times New Roman" w:cs="Times New Roman"/>
                <w:sz w:val="24"/>
                <w:szCs w:val="24"/>
                <w:lang w:val="en-US"/>
              </w:rPr>
              <w:t>st36.0</w:t>
            </w:r>
            <w:r>
              <w:rPr>
                <w:rFonts w:ascii="Times New Roman" w:hAnsi="Times New Roman" w:cs="Times New Roman"/>
                <w:sz w:val="24"/>
                <w:szCs w:val="24"/>
              </w:rPr>
              <w:t>26</w:t>
            </w:r>
          </w:p>
        </w:tc>
        <w:tc>
          <w:tcPr>
            <w:tcW w:w="7230" w:type="dxa"/>
          </w:tcPr>
          <w:p w:rsidR="00CC7B16" w:rsidRPr="00EA53DB" w:rsidRDefault="00CC7B16" w:rsidP="00CC7B16">
            <w:pPr>
              <w:rPr>
                <w:rFonts w:ascii="Times New Roman" w:hAnsi="Times New Roman" w:cs="Times New Roman"/>
                <w:sz w:val="24"/>
                <w:szCs w:val="24"/>
              </w:rPr>
            </w:pPr>
            <w:r w:rsidRPr="00EA53DB">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CC7B16" w:rsidRDefault="00CC7B16"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4,58%</w:t>
            </w:r>
          </w:p>
        </w:tc>
      </w:tr>
      <w:tr w:rsidR="00CC7B16" w:rsidRPr="009852FF" w:rsidTr="00A14582">
        <w:tc>
          <w:tcPr>
            <w:tcW w:w="1242" w:type="dxa"/>
            <w:vAlign w:val="center"/>
          </w:tcPr>
          <w:p w:rsidR="00CC7B16" w:rsidRPr="001F66F9" w:rsidRDefault="00CC7B16"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001F66F9" w:rsidRPr="001F66F9">
              <w:rPr>
                <w:rFonts w:ascii="Times New Roman" w:hAnsi="Times New Roman" w:cs="Times New Roman"/>
                <w:sz w:val="24"/>
                <w:szCs w:val="24"/>
              </w:rPr>
              <w:t>27</w:t>
            </w:r>
          </w:p>
        </w:tc>
        <w:tc>
          <w:tcPr>
            <w:tcW w:w="7230" w:type="dxa"/>
          </w:tcPr>
          <w:p w:rsidR="00CC7B16" w:rsidRPr="00EA53DB" w:rsidRDefault="001F66F9" w:rsidP="008A76C1">
            <w:pPr>
              <w:rPr>
                <w:rFonts w:ascii="Times New Roman" w:hAnsi="Times New Roman" w:cs="Times New Roman"/>
                <w:sz w:val="24"/>
                <w:szCs w:val="24"/>
              </w:rPr>
            </w:pPr>
            <w:r w:rsidRPr="00EA53DB">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w:t>
            </w:r>
            <w:r w:rsidR="00A84C2E">
              <w:rPr>
                <w:rFonts w:ascii="Times New Roman" w:hAnsi="Times New Roman" w:cs="Times New Roman"/>
                <w:sz w:val="24"/>
                <w:szCs w:val="24"/>
              </w:rPr>
              <w:t xml:space="preserve"> или замена</w:t>
            </w:r>
            <w:r w:rsidRPr="00EA53DB">
              <w:rPr>
                <w:rFonts w:ascii="Times New Roman" w:hAnsi="Times New Roman" w:cs="Times New Roman"/>
                <w:sz w:val="24"/>
                <w:szCs w:val="24"/>
              </w:rPr>
              <w:t>)</w:t>
            </w:r>
          </w:p>
        </w:tc>
        <w:tc>
          <w:tcPr>
            <w:tcW w:w="1005" w:type="dxa"/>
            <w:vAlign w:val="center"/>
          </w:tcPr>
          <w:p w:rsidR="00CC7B16" w:rsidRPr="001F66F9" w:rsidRDefault="001F66F9" w:rsidP="00A14582">
            <w:pPr>
              <w:pStyle w:val="ConsPlusNormal"/>
              <w:jc w:val="center"/>
              <w:rPr>
                <w:rFonts w:ascii="Times New Roman" w:hAnsi="Times New Roman" w:cs="Times New Roman"/>
                <w:sz w:val="24"/>
                <w:szCs w:val="24"/>
              </w:rPr>
            </w:pPr>
            <w:r w:rsidRPr="001F66F9">
              <w:rPr>
                <w:rFonts w:ascii="Times New Roman" w:hAnsi="Times New Roman" w:cs="Times New Roman"/>
                <w:sz w:val="24"/>
                <w:szCs w:val="24"/>
              </w:rPr>
              <w:t>34,50</w:t>
            </w:r>
            <w:r w:rsidR="00CC7B16"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28</w:t>
            </w:r>
          </w:p>
        </w:tc>
        <w:tc>
          <w:tcPr>
            <w:tcW w:w="7230" w:type="dxa"/>
            <w:vAlign w:val="bottom"/>
          </w:tcPr>
          <w:p w:rsidR="001F66F9" w:rsidRPr="00EA53DB" w:rsidRDefault="001F66F9" w:rsidP="00EA6BD8">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54,58</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29</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41,92</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30</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34,06</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31</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24,29</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32</w:t>
            </w:r>
          </w:p>
        </w:tc>
        <w:tc>
          <w:tcPr>
            <w:tcW w:w="7230" w:type="dxa"/>
            <w:vAlign w:val="bottom"/>
          </w:tcPr>
          <w:p w:rsidR="001F66F9" w:rsidRPr="00EA53DB" w:rsidRDefault="001F66F9" w:rsidP="001F66F9">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19,35</w:t>
            </w:r>
            <w:r w:rsidR="001F66F9" w:rsidRPr="001F66F9">
              <w:rPr>
                <w:rFonts w:ascii="Times New Roman" w:hAnsi="Times New Roman" w:cs="Times New Roman"/>
                <w:sz w:val="24"/>
                <w:szCs w:val="24"/>
              </w:rPr>
              <w:t>%</w:t>
            </w:r>
          </w:p>
        </w:tc>
      </w:tr>
      <w:tr w:rsidR="001F66F9" w:rsidRPr="009852FF" w:rsidTr="00EA6BD8">
        <w:tc>
          <w:tcPr>
            <w:tcW w:w="1242" w:type="dxa"/>
            <w:vAlign w:val="center"/>
          </w:tcPr>
          <w:p w:rsidR="001F66F9" w:rsidRPr="001F66F9" w:rsidRDefault="001F66F9" w:rsidP="001F66F9">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w:t>
            </w:r>
            <w:r w:rsidR="0028408B">
              <w:rPr>
                <w:rFonts w:ascii="Times New Roman" w:hAnsi="Times New Roman" w:cs="Times New Roman"/>
                <w:sz w:val="24"/>
                <w:szCs w:val="24"/>
              </w:rPr>
              <w:t>3</w:t>
            </w:r>
          </w:p>
        </w:tc>
        <w:tc>
          <w:tcPr>
            <w:tcW w:w="7230" w:type="dxa"/>
            <w:vAlign w:val="bottom"/>
          </w:tcPr>
          <w:p w:rsidR="001F66F9" w:rsidRPr="00EA53DB" w:rsidRDefault="001F66F9"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sidR="0028408B" w:rsidRPr="00EA53DB">
              <w:rPr>
                <w:rFonts w:ascii="Times New Roman" w:hAnsi="Times New Roman" w:cs="Times New Roman"/>
                <w:color w:val="000000"/>
                <w:sz w:val="24"/>
                <w:szCs w:val="24"/>
              </w:rPr>
              <w:t>6</w:t>
            </w:r>
            <w:r w:rsidRPr="00EA53DB">
              <w:rPr>
                <w:rFonts w:ascii="Times New Roman" w:hAnsi="Times New Roman" w:cs="Times New Roman"/>
                <w:color w:val="000000"/>
                <w:sz w:val="24"/>
                <w:szCs w:val="24"/>
              </w:rPr>
              <w:t>)</w:t>
            </w:r>
          </w:p>
        </w:tc>
        <w:tc>
          <w:tcPr>
            <w:tcW w:w="1005" w:type="dxa"/>
            <w:vAlign w:val="center"/>
          </w:tcPr>
          <w:p w:rsidR="001F66F9"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16,46</w:t>
            </w:r>
            <w:r w:rsidR="001F66F9"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sidRPr="001F66F9">
              <w:rPr>
                <w:rFonts w:ascii="Times New Roman" w:hAnsi="Times New Roman" w:cs="Times New Roman"/>
                <w:sz w:val="24"/>
                <w:szCs w:val="24"/>
              </w:rPr>
              <w:t>3</w:t>
            </w:r>
            <w:r>
              <w:rPr>
                <w:rFonts w:ascii="Times New Roman" w:hAnsi="Times New Roman" w:cs="Times New Roman"/>
                <w:sz w:val="24"/>
                <w:szCs w:val="24"/>
              </w:rPr>
              <w:t>4</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14,09</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035</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12,87</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36</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10,94</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37</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9,46</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EA6BD8">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38</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7,83</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39</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12)</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7,32</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w:t>
            </w:r>
            <w:r w:rsidRPr="001F66F9">
              <w:rPr>
                <w:rFonts w:ascii="Times New Roman" w:hAnsi="Times New Roman" w:cs="Times New Roman"/>
                <w:sz w:val="24"/>
                <w:szCs w:val="24"/>
              </w:rPr>
              <w:t>0</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5,61</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41</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 xml:space="preserve">Лечение с применением генно-инженерных биологических </w:t>
            </w:r>
            <w:r w:rsidRPr="00EA53DB">
              <w:rPr>
                <w:rFonts w:ascii="Times New Roman" w:hAnsi="Times New Roman" w:cs="Times New Roman"/>
                <w:color w:val="000000"/>
                <w:sz w:val="24"/>
                <w:szCs w:val="24"/>
              </w:rPr>
              <w:lastRenderedPageBreak/>
              <w:t>препаратов и селективных иммунодепрессантов (уровень 14)</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4,55</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lastRenderedPageBreak/>
              <w:t>st36.</w:t>
            </w:r>
            <w:r>
              <w:rPr>
                <w:rFonts w:ascii="Times New Roman" w:hAnsi="Times New Roman" w:cs="Times New Roman"/>
                <w:sz w:val="24"/>
                <w:szCs w:val="24"/>
              </w:rPr>
              <w:t>042</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3,21</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43</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1,76</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44</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1,14</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1F66F9"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st36.0</w:t>
            </w:r>
            <w:r>
              <w:rPr>
                <w:rFonts w:ascii="Times New Roman" w:hAnsi="Times New Roman" w:cs="Times New Roman"/>
                <w:sz w:val="24"/>
                <w:szCs w:val="24"/>
              </w:rPr>
              <w:t>45</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28408B" w:rsidRPr="001F66F9"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w:t>
            </w:r>
            <w:r w:rsidR="0028408B" w:rsidRPr="001F66F9">
              <w:rPr>
                <w:rFonts w:ascii="Times New Roman" w:hAnsi="Times New Roman" w:cs="Times New Roman"/>
                <w:sz w:val="24"/>
                <w:szCs w:val="24"/>
              </w:rPr>
              <w:t>%</w:t>
            </w:r>
          </w:p>
        </w:tc>
      </w:tr>
      <w:tr w:rsidR="0028408B" w:rsidRPr="009852FF" w:rsidTr="00EA6BD8">
        <w:tc>
          <w:tcPr>
            <w:tcW w:w="1242" w:type="dxa"/>
            <w:vAlign w:val="center"/>
          </w:tcPr>
          <w:p w:rsidR="0028408B" w:rsidRPr="0028408B" w:rsidRDefault="0028408B" w:rsidP="0028408B">
            <w:pPr>
              <w:pStyle w:val="ConsPlusNormal"/>
              <w:jc w:val="center"/>
              <w:rPr>
                <w:rFonts w:ascii="Times New Roman" w:hAnsi="Times New Roman" w:cs="Times New Roman"/>
                <w:sz w:val="24"/>
                <w:szCs w:val="24"/>
              </w:rPr>
            </w:pPr>
            <w:r w:rsidRPr="001F66F9">
              <w:rPr>
                <w:rFonts w:ascii="Times New Roman" w:hAnsi="Times New Roman" w:cs="Times New Roman"/>
                <w:sz w:val="24"/>
                <w:szCs w:val="24"/>
                <w:lang w:val="en-US"/>
              </w:rPr>
              <w:t>st36.</w:t>
            </w:r>
            <w:r>
              <w:rPr>
                <w:rFonts w:ascii="Times New Roman" w:hAnsi="Times New Roman" w:cs="Times New Roman"/>
                <w:sz w:val="24"/>
                <w:szCs w:val="24"/>
              </w:rPr>
              <w:t>046</w:t>
            </w:r>
          </w:p>
        </w:tc>
        <w:tc>
          <w:tcPr>
            <w:tcW w:w="7230" w:type="dxa"/>
            <w:vAlign w:val="bottom"/>
          </w:tcPr>
          <w:p w:rsidR="0028408B" w:rsidRPr="00EA53DB" w:rsidRDefault="0028408B" w:rsidP="0028408B">
            <w:pPr>
              <w:rPr>
                <w:rFonts w:ascii="Times New Roman" w:hAnsi="Times New Roman" w:cs="Times New Roman"/>
                <w:color w:val="000000"/>
                <w:sz w:val="24"/>
                <w:szCs w:val="24"/>
              </w:rPr>
            </w:pPr>
            <w:r w:rsidRPr="00EA53D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28408B" w:rsidRPr="001F66F9" w:rsidRDefault="0028408B" w:rsidP="00B23CF1">
            <w:pPr>
              <w:pStyle w:val="ConsPlusNormal"/>
              <w:jc w:val="center"/>
              <w:rPr>
                <w:rFonts w:ascii="Times New Roman" w:hAnsi="Times New Roman" w:cs="Times New Roman"/>
                <w:sz w:val="24"/>
                <w:szCs w:val="24"/>
              </w:rPr>
            </w:pPr>
            <w:r>
              <w:rPr>
                <w:rFonts w:ascii="Times New Roman" w:hAnsi="Times New Roman" w:cs="Times New Roman"/>
                <w:sz w:val="24"/>
                <w:szCs w:val="24"/>
              </w:rPr>
              <w:t>0,</w:t>
            </w:r>
            <w:r w:rsidR="00B23CF1">
              <w:rPr>
                <w:rFonts w:ascii="Times New Roman" w:hAnsi="Times New Roman" w:cs="Times New Roman"/>
                <w:sz w:val="24"/>
                <w:szCs w:val="24"/>
              </w:rPr>
              <w:t>56</w:t>
            </w:r>
            <w:r w:rsidRPr="001F66F9">
              <w:rPr>
                <w:rFonts w:ascii="Times New Roman" w:hAnsi="Times New Roman" w:cs="Times New Roman"/>
                <w:sz w:val="24"/>
                <w:szCs w:val="24"/>
              </w:rPr>
              <w:t>%</w:t>
            </w:r>
          </w:p>
        </w:tc>
      </w:tr>
      <w:tr w:rsidR="0028408B" w:rsidRPr="009852FF" w:rsidTr="00743DEA">
        <w:tc>
          <w:tcPr>
            <w:tcW w:w="1242" w:type="dxa"/>
            <w:vAlign w:val="center"/>
          </w:tcPr>
          <w:p w:rsidR="0028408B" w:rsidRPr="006E2DFB" w:rsidRDefault="0028408B" w:rsidP="0028408B">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st36.0</w:t>
            </w:r>
            <w:r w:rsidRPr="006E2DFB">
              <w:rPr>
                <w:rFonts w:ascii="Times New Roman" w:hAnsi="Times New Roman" w:cs="Times New Roman"/>
                <w:sz w:val="24"/>
                <w:szCs w:val="24"/>
              </w:rPr>
              <w:t>47</w:t>
            </w:r>
          </w:p>
        </w:tc>
        <w:tc>
          <w:tcPr>
            <w:tcW w:w="7230" w:type="dxa"/>
            <w:vAlign w:val="bottom"/>
          </w:tcPr>
          <w:p w:rsidR="0028408B" w:rsidRPr="006E2DFB" w:rsidRDefault="0028408B" w:rsidP="0028408B">
            <w:pPr>
              <w:rPr>
                <w:rFonts w:ascii="Times New Roman" w:hAnsi="Times New Roman" w:cs="Times New Roman"/>
                <w:color w:val="000000"/>
                <w:sz w:val="24"/>
                <w:szCs w:val="24"/>
              </w:rPr>
            </w:pPr>
            <w:r w:rsidRPr="006E2DFB">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28408B" w:rsidRPr="006E2DFB" w:rsidRDefault="00B23CF1"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0,28</w:t>
            </w:r>
            <w:r w:rsidR="0028408B" w:rsidRPr="006E2DFB">
              <w:rPr>
                <w:rFonts w:ascii="Times New Roman" w:hAnsi="Times New Roman" w:cs="Times New Roman"/>
                <w:sz w:val="24"/>
                <w:szCs w:val="24"/>
              </w:rPr>
              <w:t>%</w:t>
            </w:r>
          </w:p>
        </w:tc>
      </w:tr>
      <w:tr w:rsidR="0028408B" w:rsidRPr="009852FF" w:rsidTr="00E00280">
        <w:trPr>
          <w:trHeight w:val="407"/>
        </w:trPr>
        <w:tc>
          <w:tcPr>
            <w:tcW w:w="9477" w:type="dxa"/>
            <w:gridSpan w:val="3"/>
            <w:vAlign w:val="center"/>
          </w:tcPr>
          <w:p w:rsidR="0028408B" w:rsidRPr="006E2DFB" w:rsidRDefault="0028408B" w:rsidP="00A14582">
            <w:pPr>
              <w:pStyle w:val="ConsPlusNormal"/>
              <w:jc w:val="center"/>
              <w:rPr>
                <w:rFonts w:ascii="Times New Roman" w:hAnsi="Times New Roman" w:cs="Times New Roman"/>
                <w:b/>
                <w:sz w:val="24"/>
              </w:rPr>
            </w:pPr>
            <w:r w:rsidRPr="006E2DFB">
              <w:rPr>
                <w:rFonts w:ascii="Times New Roman" w:hAnsi="Times New Roman" w:cs="Times New Roman"/>
                <w:b/>
                <w:sz w:val="24"/>
              </w:rPr>
              <w:t>Дневной стационар</w:t>
            </w:r>
          </w:p>
        </w:tc>
      </w:tr>
      <w:tr w:rsidR="0028408B" w:rsidRPr="009852FF" w:rsidTr="00E00280">
        <w:trPr>
          <w:trHeight w:val="398"/>
        </w:trPr>
        <w:tc>
          <w:tcPr>
            <w:tcW w:w="1242" w:type="dxa"/>
            <w:vAlign w:val="center"/>
          </w:tcPr>
          <w:p w:rsidR="0028408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ds02.008</w:t>
            </w:r>
          </w:p>
        </w:tc>
        <w:tc>
          <w:tcPr>
            <w:tcW w:w="7230" w:type="dxa"/>
          </w:tcPr>
          <w:p w:rsidR="0028408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1)</w:t>
            </w:r>
          </w:p>
        </w:tc>
        <w:tc>
          <w:tcPr>
            <w:tcW w:w="1005" w:type="dxa"/>
            <w:vAlign w:val="center"/>
          </w:tcPr>
          <w:p w:rsidR="0028408B" w:rsidRPr="006E2DFB" w:rsidRDefault="00512DF4"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18,93</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ds02.009</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2)</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24,1</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ds02.010</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3)</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21,02</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53DB">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ds02.011</w:t>
            </w:r>
          </w:p>
        </w:tc>
        <w:tc>
          <w:tcPr>
            <w:tcW w:w="7230" w:type="dxa"/>
          </w:tcPr>
          <w:p w:rsidR="00EA53DB" w:rsidRPr="006E2DFB" w:rsidRDefault="00EA53DB" w:rsidP="00EA53DB">
            <w:pPr>
              <w:rPr>
                <w:rFonts w:ascii="Times New Roman" w:hAnsi="Times New Roman" w:cs="Times New Roman"/>
                <w:sz w:val="24"/>
                <w:szCs w:val="24"/>
              </w:rPr>
            </w:pPr>
            <w:r w:rsidRPr="006E2DFB">
              <w:rPr>
                <w:rFonts w:ascii="Times New Roman" w:hAnsi="Times New Roman" w:cs="Times New Roman"/>
                <w:sz w:val="24"/>
                <w:szCs w:val="24"/>
              </w:rPr>
              <w:t>Экстракорпоральное оплодотворение (уровень 4)</w:t>
            </w:r>
          </w:p>
        </w:tc>
        <w:tc>
          <w:tcPr>
            <w:tcW w:w="1005" w:type="dxa"/>
            <w:vAlign w:val="center"/>
          </w:tcPr>
          <w:p w:rsidR="00EA53DB" w:rsidRPr="006E2DFB" w:rsidRDefault="00512DF4"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20,44</w:t>
            </w:r>
            <w:r w:rsidR="00EA53DB" w:rsidRPr="006E2DFB">
              <w:rPr>
                <w:rFonts w:ascii="Times New Roman" w:hAnsi="Times New Roman" w:cs="Times New Roman"/>
                <w:sz w:val="24"/>
                <w:szCs w:val="24"/>
              </w:rPr>
              <w:t>%</w:t>
            </w:r>
          </w:p>
        </w:tc>
      </w:tr>
      <w:tr w:rsidR="00EA53DB" w:rsidRPr="009852FF" w:rsidTr="00E00280">
        <w:trPr>
          <w:trHeight w:val="398"/>
        </w:trPr>
        <w:tc>
          <w:tcPr>
            <w:tcW w:w="1242" w:type="dxa"/>
            <w:vAlign w:val="center"/>
          </w:tcPr>
          <w:p w:rsidR="00EA53DB" w:rsidRPr="006E2DFB" w:rsidRDefault="00EA53DB" w:rsidP="00EA6BD8">
            <w:pPr>
              <w:pStyle w:val="ConsPlusNormal"/>
              <w:jc w:val="center"/>
              <w:rPr>
                <w:rFonts w:ascii="Times New Roman" w:hAnsi="Times New Roman" w:cs="Times New Roman"/>
                <w:sz w:val="24"/>
                <w:szCs w:val="24"/>
                <w:lang w:val="en-US"/>
              </w:rPr>
            </w:pPr>
            <w:r w:rsidRPr="006E2DFB">
              <w:rPr>
                <w:rFonts w:ascii="Times New Roman" w:hAnsi="Times New Roman" w:cs="Times New Roman"/>
                <w:sz w:val="24"/>
                <w:szCs w:val="24"/>
                <w:lang w:val="en-US"/>
              </w:rPr>
              <w:t>ds06.002</w:t>
            </w:r>
          </w:p>
        </w:tc>
        <w:tc>
          <w:tcPr>
            <w:tcW w:w="7230" w:type="dxa"/>
          </w:tcPr>
          <w:p w:rsidR="00EA53DB" w:rsidRPr="006E2DFB" w:rsidRDefault="00EA53DB"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EA53DB" w:rsidRPr="006E2DFB" w:rsidRDefault="00EA53DB"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97,44%</w:t>
            </w:r>
          </w:p>
        </w:tc>
      </w:tr>
      <w:tr w:rsidR="00EA53DB" w:rsidRPr="009852FF" w:rsidTr="00A14582">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ds06.003</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6E2DFB">
              <w:rPr>
                <w:rFonts w:ascii="Times New Roman" w:hAnsi="Times New Roman" w:cs="Times New Roman"/>
                <w:color w:val="000000"/>
                <w:sz w:val="24"/>
                <w:szCs w:val="24"/>
              </w:rPr>
              <w:t>плазмафереза</w:t>
            </w:r>
            <w:proofErr w:type="spellEnd"/>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96,30%</w:t>
            </w:r>
          </w:p>
        </w:tc>
      </w:tr>
      <w:tr w:rsidR="00EA53DB" w:rsidRPr="009852FF" w:rsidTr="00E00280">
        <w:trPr>
          <w:trHeight w:val="311"/>
        </w:trPr>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ds06.004</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98,27%</w:t>
            </w:r>
          </w:p>
        </w:tc>
      </w:tr>
      <w:tr w:rsidR="00EA53DB" w:rsidRPr="009852FF" w:rsidTr="00E00280">
        <w:trPr>
          <w:trHeight w:val="428"/>
        </w:trPr>
        <w:tc>
          <w:tcPr>
            <w:tcW w:w="1242" w:type="dxa"/>
            <w:vAlign w:val="center"/>
          </w:tcPr>
          <w:p w:rsidR="00EA53DB" w:rsidRPr="006E2DFB" w:rsidRDefault="00EA53DB" w:rsidP="00E00280">
            <w:pPr>
              <w:pStyle w:val="ConsPlusNormal"/>
              <w:jc w:val="center"/>
              <w:rPr>
                <w:rFonts w:ascii="Times New Roman" w:hAnsi="Times New Roman" w:cs="Times New Roman"/>
                <w:sz w:val="24"/>
                <w:szCs w:val="24"/>
              </w:rPr>
            </w:pPr>
            <w:r w:rsidRPr="006E2DFB">
              <w:rPr>
                <w:rFonts w:ascii="Times New Roman" w:hAnsi="Times New Roman" w:cs="Times New Roman"/>
                <w:sz w:val="24"/>
                <w:szCs w:val="24"/>
                <w:lang w:val="en-US"/>
              </w:rPr>
              <w:t>ds06.005</w:t>
            </w:r>
          </w:p>
        </w:tc>
        <w:tc>
          <w:tcPr>
            <w:tcW w:w="7230" w:type="dxa"/>
          </w:tcPr>
          <w:p w:rsidR="00EA53DB" w:rsidRPr="006E2DFB" w:rsidRDefault="00EA53DB" w:rsidP="00743DEA">
            <w:pPr>
              <w:rPr>
                <w:rFonts w:ascii="Times New Roman" w:hAnsi="Times New Roman" w:cs="Times New Roman"/>
                <w:sz w:val="24"/>
                <w:szCs w:val="24"/>
              </w:rPr>
            </w:pPr>
            <w:r w:rsidRPr="006E2DFB">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EA53DB" w:rsidRPr="006E2DFB" w:rsidRDefault="00EA53DB" w:rsidP="00A14582">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98,20%</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6</w:t>
            </w:r>
          </w:p>
        </w:tc>
        <w:tc>
          <w:tcPr>
            <w:tcW w:w="7230" w:type="dxa"/>
          </w:tcPr>
          <w:p w:rsidR="006E2DFB" w:rsidRPr="006E2DFB" w:rsidRDefault="006E2DFB" w:rsidP="00743DEA">
            <w:pPr>
              <w:rPr>
                <w:rFonts w:ascii="Times New Roman" w:hAnsi="Times New Roman" w:cs="Times New Roman"/>
                <w:sz w:val="24"/>
                <w:szCs w:val="24"/>
              </w:rPr>
            </w:pPr>
            <w:r w:rsidRPr="006E2DFB">
              <w:rPr>
                <w:rFonts w:ascii="Times New Roman" w:hAnsi="Times New Roman" w:cs="Times New Roman"/>
                <w:sz w:val="24"/>
                <w:szCs w:val="24"/>
              </w:rPr>
              <w:t>Лечение хронического вирусного гепатита C (уровень 1)</w:t>
            </w:r>
          </w:p>
        </w:tc>
        <w:tc>
          <w:tcPr>
            <w:tcW w:w="1005" w:type="dxa"/>
            <w:vAlign w:val="center"/>
          </w:tcPr>
          <w:p w:rsidR="006E2DFB" w:rsidRPr="006E2DFB" w:rsidRDefault="00712E46"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11,26</w:t>
            </w:r>
            <w:r w:rsidR="006E2DFB">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7</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2</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7,</w:t>
            </w:r>
            <w:r w:rsidR="00712E46">
              <w:rPr>
                <w:rFonts w:ascii="Times New Roman" w:hAnsi="Times New Roman" w:cs="Times New Roman"/>
                <w:sz w:val="24"/>
                <w:szCs w:val="24"/>
              </w:rPr>
              <w:t>8</w:t>
            </w:r>
            <w:r>
              <w:rPr>
                <w:rFonts w:ascii="Times New Roman" w:hAnsi="Times New Roman" w:cs="Times New Roman"/>
                <w:sz w:val="24"/>
                <w:szCs w:val="24"/>
              </w:rPr>
              <w:t>3%</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8</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3</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00712E46">
              <w:rPr>
                <w:rFonts w:ascii="Times New Roman" w:hAnsi="Times New Roman" w:cs="Times New Roman"/>
                <w:sz w:val="24"/>
                <w:szCs w:val="24"/>
              </w:rPr>
              <w:t>3</w:t>
            </w:r>
            <w:r>
              <w:rPr>
                <w:rFonts w:ascii="Times New Roman" w:hAnsi="Times New Roman" w:cs="Times New Roman"/>
                <w:sz w:val="24"/>
                <w:szCs w:val="24"/>
              </w:rPr>
              <w:t>%</w:t>
            </w:r>
          </w:p>
        </w:tc>
      </w:tr>
      <w:tr w:rsidR="006E2DFB" w:rsidRPr="009852FF" w:rsidTr="00E00280">
        <w:trPr>
          <w:trHeight w:val="428"/>
        </w:trPr>
        <w:tc>
          <w:tcPr>
            <w:tcW w:w="1242" w:type="dxa"/>
            <w:vAlign w:val="center"/>
          </w:tcPr>
          <w:p w:rsidR="006E2DFB" w:rsidRPr="006E2DFB" w:rsidRDefault="006E2DFB" w:rsidP="00712E46">
            <w:pPr>
              <w:jc w:val="center"/>
              <w:rPr>
                <w:rFonts w:ascii="Times New Roman" w:hAnsi="Times New Roman" w:cs="Times New Roman"/>
                <w:color w:val="000000"/>
                <w:sz w:val="24"/>
                <w:szCs w:val="24"/>
              </w:rPr>
            </w:pPr>
            <w:r w:rsidRPr="006E2DFB">
              <w:rPr>
                <w:rFonts w:ascii="Times New Roman" w:hAnsi="Times New Roman" w:cs="Times New Roman"/>
                <w:color w:val="000000"/>
                <w:sz w:val="24"/>
                <w:szCs w:val="24"/>
              </w:rPr>
              <w:t>ds12.01</w:t>
            </w:r>
            <w:r w:rsidR="00712E46">
              <w:rPr>
                <w:rFonts w:ascii="Times New Roman" w:hAnsi="Times New Roman" w:cs="Times New Roman"/>
                <w:color w:val="000000"/>
                <w:sz w:val="24"/>
                <w:szCs w:val="24"/>
              </w:rPr>
              <w:t>9</w:t>
            </w:r>
          </w:p>
        </w:tc>
        <w:tc>
          <w:tcPr>
            <w:tcW w:w="7230" w:type="dxa"/>
          </w:tcPr>
          <w:p w:rsidR="006E2DFB" w:rsidRPr="006E2DFB" w:rsidRDefault="006E2DFB" w:rsidP="006E2DFB">
            <w:pPr>
              <w:rPr>
                <w:rFonts w:ascii="Times New Roman" w:hAnsi="Times New Roman" w:cs="Times New Roman"/>
                <w:sz w:val="24"/>
                <w:szCs w:val="24"/>
              </w:rPr>
            </w:pPr>
            <w:r w:rsidRPr="006E2DFB">
              <w:rPr>
                <w:rFonts w:ascii="Times New Roman" w:hAnsi="Times New Roman" w:cs="Times New Roman"/>
                <w:sz w:val="24"/>
                <w:szCs w:val="24"/>
              </w:rPr>
              <w:t xml:space="preserve">Лечение хронического вирусного гепатита C (уровень </w:t>
            </w:r>
            <w:r>
              <w:rPr>
                <w:rFonts w:ascii="Times New Roman" w:hAnsi="Times New Roman" w:cs="Times New Roman"/>
                <w:sz w:val="24"/>
                <w:szCs w:val="24"/>
              </w:rPr>
              <w:t>4</w:t>
            </w:r>
            <w:r w:rsidRPr="006E2DFB">
              <w:rPr>
                <w:rFonts w:ascii="Times New Roman" w:hAnsi="Times New Roman" w:cs="Times New Roman"/>
                <w:sz w:val="24"/>
                <w:szCs w:val="24"/>
              </w:rPr>
              <w:t>)</w:t>
            </w:r>
          </w:p>
        </w:tc>
        <w:tc>
          <w:tcPr>
            <w:tcW w:w="1005" w:type="dxa"/>
            <w:vAlign w:val="center"/>
          </w:tcPr>
          <w:p w:rsidR="006E2DFB" w:rsidRPr="006E2DFB" w:rsidRDefault="006E2DFB" w:rsidP="00712E46">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00712E46">
              <w:rPr>
                <w:rFonts w:ascii="Times New Roman" w:hAnsi="Times New Roman" w:cs="Times New Roman"/>
                <w:sz w:val="24"/>
                <w:szCs w:val="24"/>
              </w:rPr>
              <w:t>86</w:t>
            </w:r>
            <w:r>
              <w:rPr>
                <w:rFonts w:ascii="Times New Roman" w:hAnsi="Times New Roman" w:cs="Times New Roman"/>
                <w:sz w:val="24"/>
                <w:szCs w:val="24"/>
              </w:rPr>
              <w:t>%</w:t>
            </w:r>
          </w:p>
        </w:tc>
      </w:tr>
      <w:tr w:rsidR="00712E46" w:rsidRPr="009852FF" w:rsidTr="00F477CA">
        <w:trPr>
          <w:trHeight w:val="428"/>
        </w:trPr>
        <w:tc>
          <w:tcPr>
            <w:tcW w:w="1242" w:type="dxa"/>
            <w:vAlign w:val="center"/>
          </w:tcPr>
          <w:p w:rsidR="00712E46" w:rsidRPr="006E2DFB" w:rsidRDefault="00DC1527" w:rsidP="00DC1527">
            <w:pPr>
              <w:pStyle w:val="ConsPlusNormal"/>
              <w:jc w:val="center"/>
              <w:rPr>
                <w:rFonts w:ascii="Times New Roman" w:hAnsi="Times New Roman" w:cs="Times New Roman"/>
                <w:sz w:val="24"/>
                <w:szCs w:val="24"/>
              </w:rPr>
            </w:pPr>
            <w:r w:rsidRPr="006E2DFB">
              <w:rPr>
                <w:rFonts w:ascii="Times New Roman" w:hAnsi="Times New Roman" w:cs="Times New Roman"/>
                <w:color w:val="000000"/>
                <w:sz w:val="24"/>
                <w:szCs w:val="24"/>
              </w:rPr>
              <w:t>ds12.0</w:t>
            </w:r>
            <w:r>
              <w:rPr>
                <w:rFonts w:ascii="Times New Roman" w:hAnsi="Times New Roman" w:cs="Times New Roman"/>
                <w:color w:val="000000"/>
                <w:sz w:val="24"/>
                <w:szCs w:val="24"/>
              </w:rPr>
              <w:t>20</w:t>
            </w:r>
          </w:p>
        </w:tc>
        <w:tc>
          <w:tcPr>
            <w:tcW w:w="7230" w:type="dxa"/>
          </w:tcPr>
          <w:p w:rsidR="00712E46" w:rsidRPr="006E2DFB" w:rsidRDefault="00DC1527" w:rsidP="00F477CA">
            <w:pPr>
              <w:pStyle w:val="ConsPlusNormal"/>
              <w:rPr>
                <w:rFonts w:ascii="Times New Roman" w:hAnsi="Times New Roman" w:cs="Times New Roman"/>
                <w:sz w:val="24"/>
                <w:szCs w:val="24"/>
              </w:rPr>
            </w:pPr>
            <w:r>
              <w:rPr>
                <w:rFonts w:ascii="Times New Roman" w:hAnsi="Times New Roman" w:cs="Times New Roman"/>
                <w:sz w:val="24"/>
                <w:szCs w:val="24"/>
              </w:rPr>
              <w:t>Вирусный гепатит</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хронический без дельта агента, лекарственная терапия</w:t>
            </w:r>
          </w:p>
        </w:tc>
        <w:tc>
          <w:tcPr>
            <w:tcW w:w="1005" w:type="dxa"/>
            <w:vAlign w:val="center"/>
          </w:tcPr>
          <w:p w:rsidR="00712E46" w:rsidRPr="006E2DFB" w:rsidRDefault="00DC1527" w:rsidP="00F477CA">
            <w:pPr>
              <w:pStyle w:val="ConsPlusNormal"/>
              <w:jc w:val="center"/>
              <w:rPr>
                <w:rFonts w:ascii="Times New Roman" w:hAnsi="Times New Roman" w:cs="Times New Roman"/>
                <w:sz w:val="24"/>
                <w:szCs w:val="24"/>
              </w:rPr>
            </w:pPr>
            <w:r>
              <w:rPr>
                <w:rFonts w:ascii="Times New Roman" w:hAnsi="Times New Roman" w:cs="Times New Roman"/>
                <w:sz w:val="24"/>
                <w:szCs w:val="24"/>
              </w:rPr>
              <w:t>71,53%</w:t>
            </w:r>
          </w:p>
        </w:tc>
      </w:tr>
      <w:tr w:rsidR="00712E46" w:rsidRPr="009852FF" w:rsidTr="00E00280">
        <w:trPr>
          <w:trHeight w:val="428"/>
        </w:trPr>
        <w:tc>
          <w:tcPr>
            <w:tcW w:w="1242" w:type="dxa"/>
            <w:vAlign w:val="center"/>
          </w:tcPr>
          <w:p w:rsidR="00712E46" w:rsidRPr="006E2DFB" w:rsidRDefault="00DC1527" w:rsidP="00DC1527">
            <w:pPr>
              <w:pStyle w:val="ConsPlusNormal"/>
              <w:jc w:val="center"/>
              <w:rPr>
                <w:rFonts w:ascii="Times New Roman" w:hAnsi="Times New Roman" w:cs="Times New Roman"/>
                <w:sz w:val="24"/>
                <w:szCs w:val="24"/>
              </w:rPr>
            </w:pPr>
            <w:r w:rsidRPr="006E2DFB">
              <w:rPr>
                <w:rFonts w:ascii="Times New Roman" w:hAnsi="Times New Roman" w:cs="Times New Roman"/>
                <w:color w:val="000000"/>
                <w:sz w:val="24"/>
                <w:szCs w:val="24"/>
              </w:rPr>
              <w:t>ds12.</w:t>
            </w:r>
            <w:r>
              <w:rPr>
                <w:rFonts w:ascii="Times New Roman" w:hAnsi="Times New Roman" w:cs="Times New Roman"/>
                <w:color w:val="000000"/>
                <w:sz w:val="24"/>
                <w:szCs w:val="24"/>
              </w:rPr>
              <w:t>2</w:t>
            </w:r>
            <w:r w:rsidRPr="006E2DFB">
              <w:rPr>
                <w:rFonts w:ascii="Times New Roman" w:hAnsi="Times New Roman" w:cs="Times New Roman"/>
                <w:color w:val="000000"/>
                <w:sz w:val="24"/>
                <w:szCs w:val="24"/>
              </w:rPr>
              <w:t>1</w:t>
            </w:r>
            <w:r w:rsidR="00EA4859">
              <w:rPr>
                <w:rFonts w:ascii="Times New Roman" w:hAnsi="Times New Roman" w:cs="Times New Roman"/>
                <w:color w:val="000000"/>
                <w:sz w:val="24"/>
                <w:szCs w:val="24"/>
              </w:rPr>
              <w:t>0</w:t>
            </w:r>
          </w:p>
        </w:tc>
        <w:tc>
          <w:tcPr>
            <w:tcW w:w="7230" w:type="dxa"/>
          </w:tcPr>
          <w:p w:rsidR="00712E46" w:rsidRPr="006E2DFB" w:rsidRDefault="00DC1527" w:rsidP="00DC1527">
            <w:pPr>
              <w:pStyle w:val="ConsPlusNormal"/>
              <w:rPr>
                <w:rFonts w:ascii="Times New Roman" w:hAnsi="Times New Roman" w:cs="Times New Roman"/>
                <w:sz w:val="24"/>
                <w:szCs w:val="24"/>
              </w:rPr>
            </w:pPr>
            <w:r>
              <w:rPr>
                <w:rFonts w:ascii="Times New Roman" w:hAnsi="Times New Roman" w:cs="Times New Roman"/>
                <w:sz w:val="24"/>
                <w:szCs w:val="24"/>
              </w:rPr>
              <w:t>Вирусный гепатит</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хронический с дельта агентом, лекарственная терапия</w:t>
            </w:r>
          </w:p>
        </w:tc>
        <w:tc>
          <w:tcPr>
            <w:tcW w:w="1005" w:type="dxa"/>
            <w:vAlign w:val="center"/>
          </w:tcPr>
          <w:p w:rsidR="00712E46" w:rsidRPr="006E2DFB" w:rsidRDefault="00DC1527"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7,74</w:t>
            </w:r>
          </w:p>
        </w:tc>
      </w:tr>
      <w:tr w:rsidR="00EA4859" w:rsidRPr="009852FF" w:rsidTr="00E00280">
        <w:trPr>
          <w:trHeight w:val="428"/>
        </w:trPr>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ds19.05</w:t>
            </w:r>
            <w:r>
              <w:rPr>
                <w:rFonts w:ascii="Times New Roman" w:hAnsi="Times New Roman" w:cs="Times New Roman"/>
                <w:sz w:val="24"/>
                <w:szCs w:val="24"/>
              </w:rPr>
              <w:t>7</w:t>
            </w:r>
          </w:p>
        </w:tc>
        <w:tc>
          <w:tcPr>
            <w:tcW w:w="7230" w:type="dxa"/>
          </w:tcPr>
          <w:p w:rsidR="00EA4859" w:rsidRPr="006E2DFB" w:rsidRDefault="00EA4859" w:rsidP="00EA4859">
            <w:pPr>
              <w:pStyle w:val="ConsPlusNormal"/>
              <w:rPr>
                <w:rFonts w:ascii="Times New Roman" w:hAnsi="Times New Roman" w:cs="Times New Roman"/>
                <w:sz w:val="24"/>
                <w:szCs w:val="24"/>
              </w:rPr>
            </w:pPr>
            <w:r w:rsidRPr="006E2DFB">
              <w:rPr>
                <w:rFonts w:ascii="Times New Roman" w:hAnsi="Times New Roman" w:cs="Times New Roman"/>
                <w:sz w:val="24"/>
                <w:szCs w:val="24"/>
              </w:rPr>
              <w:t xml:space="preserve">Лучевая терапия (уровень </w:t>
            </w:r>
            <w:r>
              <w:rPr>
                <w:rFonts w:ascii="Times New Roman" w:hAnsi="Times New Roman" w:cs="Times New Roman"/>
                <w:sz w:val="24"/>
                <w:szCs w:val="24"/>
              </w:rPr>
              <w:t>8</w:t>
            </w:r>
            <w:r w:rsidRPr="006E2DFB">
              <w:rPr>
                <w:rFonts w:ascii="Times New Roman" w:hAnsi="Times New Roman" w:cs="Times New Roman"/>
                <w:sz w:val="24"/>
                <w:szCs w:val="24"/>
              </w:rPr>
              <w:t>)</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3,66%</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ds19.058</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78,38%</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ds19.060</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82,64%</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ds19.061</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31,86%</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ds19.062</w:t>
            </w:r>
          </w:p>
        </w:tc>
        <w:tc>
          <w:tcPr>
            <w:tcW w:w="7230" w:type="dxa"/>
          </w:tcPr>
          <w:p w:rsidR="00EA4859" w:rsidRPr="006E2DFB" w:rsidRDefault="00EA4859" w:rsidP="00EA6BD8">
            <w:pPr>
              <w:pStyle w:val="ConsPlusNormal"/>
              <w:rPr>
                <w:rFonts w:ascii="Times New Roman" w:hAnsi="Times New Roman" w:cs="Times New Roman"/>
                <w:sz w:val="24"/>
                <w:szCs w:val="24"/>
              </w:rPr>
            </w:pPr>
            <w:r w:rsidRPr="006E2DFB">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16,69%</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ds19.067</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ds19.068</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lastRenderedPageBreak/>
              <w:t>ds19.069</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ds19.070</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ЗНО лимфоидной и кроветворной тканей, лекарственная терапия, взрослые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53,47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ds19.071</w:t>
            </w:r>
          </w:p>
        </w:tc>
        <w:tc>
          <w:tcPr>
            <w:tcW w:w="7230" w:type="dxa"/>
          </w:tcPr>
          <w:p w:rsidR="00EA4859" w:rsidRPr="006E2DFB" w:rsidRDefault="00EA4859" w:rsidP="00EA6BD8">
            <w:pPr>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8,46</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ds19.072</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20,75</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ds19.073</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30,7</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ds19.074</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37,88</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ds19.075</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0,</w:t>
            </w:r>
            <w:r>
              <w:rPr>
                <w:rFonts w:ascii="Times New Roman" w:hAnsi="Times New Roman" w:cs="Times New Roman"/>
                <w:sz w:val="24"/>
                <w:szCs w:val="24"/>
              </w:rPr>
              <w:t>82</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ds19.076</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2,5</w:t>
            </w:r>
            <w:r>
              <w:rPr>
                <w:rFonts w:ascii="Times New Roman" w:hAnsi="Times New Roman" w:cs="Times New Roman"/>
                <w:sz w:val="24"/>
                <w:szCs w:val="24"/>
              </w:rPr>
              <w:t>1</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ds19.077</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5,81</w:t>
            </w:r>
            <w:r w:rsidRPr="006E2DFB">
              <w:rPr>
                <w:rFonts w:ascii="Times New Roman" w:hAnsi="Times New Roman" w:cs="Times New Roman"/>
                <w:sz w:val="24"/>
                <w:szCs w:val="24"/>
              </w:rPr>
              <w:t>%</w:t>
            </w:r>
          </w:p>
        </w:tc>
      </w:tr>
      <w:tr w:rsidR="00EA4859" w:rsidRPr="009852FF" w:rsidTr="00E00280">
        <w:trPr>
          <w:trHeight w:val="428"/>
        </w:trPr>
        <w:tc>
          <w:tcPr>
            <w:tcW w:w="1242" w:type="dxa"/>
            <w:vAlign w:val="center"/>
          </w:tcPr>
          <w:p w:rsidR="00EA4859" w:rsidRPr="006E2DFB" w:rsidRDefault="00EA4859" w:rsidP="00EA6BD8">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ds19.078</w:t>
            </w:r>
          </w:p>
        </w:tc>
        <w:tc>
          <w:tcPr>
            <w:tcW w:w="7230" w:type="dxa"/>
          </w:tcPr>
          <w:p w:rsidR="00EA4859" w:rsidRPr="006E2DFB" w:rsidRDefault="00EA4859" w:rsidP="00EA6BD8">
            <w:pPr>
              <w:pStyle w:val="ConsPlusNormal"/>
              <w:jc w:val="both"/>
              <w:rPr>
                <w:rFonts w:ascii="Times New Roman" w:hAnsi="Times New Roman" w:cs="Times New Roman"/>
                <w:sz w:val="24"/>
                <w:szCs w:val="24"/>
              </w:rPr>
            </w:pPr>
            <w:r w:rsidRPr="006E2DFB">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vAlign w:val="center"/>
          </w:tcPr>
          <w:p w:rsidR="00EA4859" w:rsidRPr="006E2DFB"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9,09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116</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EA4859" w:rsidRPr="006E2DFB" w:rsidRDefault="00EA4859" w:rsidP="001E2D55">
            <w:pPr>
              <w:pStyle w:val="ConsPlusNormal"/>
              <w:jc w:val="center"/>
              <w:rPr>
                <w:rFonts w:ascii="Times New Roman" w:hAnsi="Times New Roman" w:cs="Times New Roman"/>
                <w:sz w:val="24"/>
                <w:szCs w:val="24"/>
              </w:rPr>
            </w:pPr>
            <w:r>
              <w:rPr>
                <w:rFonts w:ascii="Times New Roman" w:hAnsi="Times New Roman" w:cs="Times New Roman"/>
                <w:sz w:val="24"/>
                <w:szCs w:val="24"/>
              </w:rPr>
              <w:t>30,02</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C6FB0" w:rsidRDefault="00EA4859" w:rsidP="00C6203D">
            <w:pPr>
              <w:pStyle w:val="ConsPlusNormal"/>
              <w:jc w:val="center"/>
              <w:rPr>
                <w:rFonts w:ascii="Times New Roman" w:hAnsi="Times New Roman" w:cs="Times New Roman"/>
                <w:color w:val="00CC66"/>
                <w:sz w:val="24"/>
                <w:szCs w:val="24"/>
              </w:rPr>
            </w:pPr>
            <w:r w:rsidRPr="006C6FB0">
              <w:rPr>
                <w:rFonts w:ascii="Times New Roman" w:hAnsi="Times New Roman" w:cs="Times New Roman"/>
                <w:color w:val="00CC66"/>
                <w:sz w:val="24"/>
                <w:szCs w:val="24"/>
              </w:rPr>
              <w:t>ds19.117</w:t>
            </w:r>
          </w:p>
        </w:tc>
        <w:tc>
          <w:tcPr>
            <w:tcW w:w="7230" w:type="dxa"/>
          </w:tcPr>
          <w:p w:rsidR="00EA4859" w:rsidRPr="006C6FB0" w:rsidRDefault="00EA4859" w:rsidP="00A14582">
            <w:pPr>
              <w:pStyle w:val="ConsPlusNormal"/>
              <w:jc w:val="both"/>
              <w:rPr>
                <w:rFonts w:ascii="Times New Roman" w:hAnsi="Times New Roman" w:cs="Times New Roman"/>
                <w:color w:val="00CC66"/>
                <w:sz w:val="24"/>
                <w:szCs w:val="24"/>
              </w:rPr>
            </w:pPr>
            <w:r w:rsidRPr="006C6FB0">
              <w:rPr>
                <w:rFonts w:ascii="Times New Roman" w:hAnsi="Times New Roman" w:cs="Times New Roman"/>
                <w:color w:val="00CC66"/>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EA4859" w:rsidRPr="006C6FB0" w:rsidRDefault="006C6FB0" w:rsidP="00A14582">
            <w:pPr>
              <w:pStyle w:val="ConsPlusNormal"/>
              <w:jc w:val="center"/>
              <w:rPr>
                <w:rFonts w:ascii="Times New Roman" w:hAnsi="Times New Roman" w:cs="Times New Roman"/>
                <w:color w:val="00CC66"/>
                <w:sz w:val="24"/>
                <w:szCs w:val="24"/>
              </w:rPr>
            </w:pPr>
            <w:r w:rsidRPr="006C6FB0">
              <w:rPr>
                <w:rFonts w:ascii="Times New Roman" w:hAnsi="Times New Roman" w:cs="Times New Roman"/>
                <w:color w:val="00CC66"/>
                <w:sz w:val="24"/>
                <w:szCs w:val="24"/>
              </w:rPr>
              <w:t>18,02</w:t>
            </w:r>
            <w:r w:rsidR="00EA4859" w:rsidRPr="006C6FB0">
              <w:rPr>
                <w:rFonts w:ascii="Times New Roman" w:hAnsi="Times New Roman" w:cs="Times New Roman"/>
                <w:color w:val="00CC66"/>
                <w:sz w:val="24"/>
                <w:szCs w:val="24"/>
              </w:rPr>
              <w:t>%</w:t>
            </w:r>
          </w:p>
        </w:tc>
      </w:tr>
      <w:tr w:rsidR="00EA4859" w:rsidRPr="009852FF" w:rsidTr="00A14582">
        <w:tc>
          <w:tcPr>
            <w:tcW w:w="1242" w:type="dxa"/>
            <w:vAlign w:val="center"/>
          </w:tcPr>
          <w:p w:rsidR="00EA4859" w:rsidRPr="006C6FB0" w:rsidRDefault="00EA4859" w:rsidP="00C6203D">
            <w:pPr>
              <w:pStyle w:val="ConsPlusNormal"/>
              <w:jc w:val="center"/>
              <w:rPr>
                <w:rFonts w:ascii="Times New Roman" w:hAnsi="Times New Roman" w:cs="Times New Roman"/>
                <w:color w:val="00CC66"/>
                <w:sz w:val="24"/>
                <w:szCs w:val="24"/>
              </w:rPr>
            </w:pPr>
            <w:r w:rsidRPr="006C6FB0">
              <w:rPr>
                <w:rFonts w:ascii="Times New Roman" w:hAnsi="Times New Roman" w:cs="Times New Roman"/>
                <w:color w:val="00CC66"/>
                <w:sz w:val="24"/>
                <w:szCs w:val="24"/>
              </w:rPr>
              <w:t>ds19.118</w:t>
            </w:r>
          </w:p>
        </w:tc>
        <w:tc>
          <w:tcPr>
            <w:tcW w:w="7230" w:type="dxa"/>
          </w:tcPr>
          <w:p w:rsidR="00EA4859" w:rsidRPr="006C6FB0" w:rsidRDefault="00EA4859" w:rsidP="00A14582">
            <w:pPr>
              <w:pStyle w:val="ConsPlusNormal"/>
              <w:jc w:val="both"/>
              <w:rPr>
                <w:rFonts w:ascii="Times New Roman" w:hAnsi="Times New Roman" w:cs="Times New Roman"/>
                <w:color w:val="00CC66"/>
                <w:sz w:val="24"/>
                <w:szCs w:val="24"/>
              </w:rPr>
            </w:pPr>
            <w:r w:rsidRPr="006C6FB0">
              <w:rPr>
                <w:rFonts w:ascii="Times New Roman" w:hAnsi="Times New Roman" w:cs="Times New Roman"/>
                <w:color w:val="00CC66"/>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EA4859" w:rsidRPr="006C6FB0" w:rsidRDefault="006C6FB0" w:rsidP="006C6FB0">
            <w:pPr>
              <w:pStyle w:val="ConsPlusNormal"/>
              <w:jc w:val="center"/>
              <w:rPr>
                <w:rFonts w:ascii="Times New Roman" w:hAnsi="Times New Roman" w:cs="Times New Roman"/>
                <w:color w:val="00CC66"/>
                <w:sz w:val="24"/>
                <w:szCs w:val="24"/>
              </w:rPr>
            </w:pPr>
            <w:r>
              <w:rPr>
                <w:rFonts w:ascii="Times New Roman" w:hAnsi="Times New Roman" w:cs="Times New Roman"/>
                <w:color w:val="00CC66"/>
                <w:sz w:val="24"/>
                <w:szCs w:val="24"/>
              </w:rPr>
              <w:t>24</w:t>
            </w:r>
            <w:r w:rsidR="00EA4859" w:rsidRPr="006C6FB0">
              <w:rPr>
                <w:rFonts w:ascii="Times New Roman" w:hAnsi="Times New Roman" w:cs="Times New Roman"/>
                <w:color w:val="00CC66"/>
                <w:sz w:val="24"/>
                <w:szCs w:val="24"/>
              </w:rPr>
              <w:t>,</w:t>
            </w:r>
            <w:r>
              <w:rPr>
                <w:rFonts w:ascii="Times New Roman" w:hAnsi="Times New Roman" w:cs="Times New Roman"/>
                <w:color w:val="00CC66"/>
                <w:sz w:val="24"/>
                <w:szCs w:val="24"/>
              </w:rPr>
              <w:t>72</w:t>
            </w:r>
            <w:r w:rsidR="00EA4859" w:rsidRPr="006C6FB0">
              <w:rPr>
                <w:rFonts w:ascii="Times New Roman" w:hAnsi="Times New Roman" w:cs="Times New Roman"/>
                <w:color w:val="00CC66"/>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119</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23,33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C6203D">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120</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43,5</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121</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w:t>
            </w:r>
            <w:bookmarkStart w:id="0" w:name="_GoBack"/>
            <w:bookmarkEnd w:id="0"/>
            <w:r w:rsidRPr="006E2DFB">
              <w:rPr>
                <w:rFonts w:ascii="Times New Roman" w:hAnsi="Times New Roman" w:cs="Times New Roman"/>
                <w:sz w:val="24"/>
                <w:szCs w:val="24"/>
              </w:rPr>
              <w:t>ных новообразованиях (кроме лимфоидной и кроветворной тканей), взрослые (уровень 6)</w:t>
            </w:r>
          </w:p>
        </w:tc>
        <w:tc>
          <w:tcPr>
            <w:tcW w:w="1005" w:type="dxa"/>
            <w:vAlign w:val="center"/>
          </w:tcPr>
          <w:p w:rsidR="00EA4859" w:rsidRPr="006E2DFB" w:rsidRDefault="00EA4859" w:rsidP="006E2DFB">
            <w:pPr>
              <w:pStyle w:val="ConsPlusNormal"/>
              <w:jc w:val="center"/>
              <w:rPr>
                <w:rFonts w:ascii="Times New Roman" w:hAnsi="Times New Roman" w:cs="Times New Roman"/>
                <w:sz w:val="24"/>
                <w:szCs w:val="24"/>
              </w:rPr>
            </w:pPr>
            <w:r>
              <w:rPr>
                <w:rFonts w:ascii="Times New Roman" w:hAnsi="Times New Roman" w:cs="Times New Roman"/>
                <w:sz w:val="24"/>
                <w:szCs w:val="24"/>
              </w:rPr>
              <w:t>10,53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122</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EA4859" w:rsidRPr="006E2DFB" w:rsidRDefault="00EA4859" w:rsidP="006E2DFB">
            <w:pPr>
              <w:pStyle w:val="ConsPlusNormal"/>
              <w:jc w:val="center"/>
              <w:rPr>
                <w:rFonts w:ascii="Times New Roman" w:hAnsi="Times New Roman" w:cs="Times New Roman"/>
                <w:sz w:val="24"/>
                <w:szCs w:val="24"/>
              </w:rPr>
            </w:pPr>
            <w:r>
              <w:rPr>
                <w:rFonts w:ascii="Times New Roman" w:hAnsi="Times New Roman" w:cs="Times New Roman"/>
                <w:sz w:val="24"/>
                <w:szCs w:val="24"/>
              </w:rPr>
              <w:t>7,12</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123</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15,95</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124</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25,57</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125</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23,83</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t>ds19.</w:t>
            </w:r>
            <w:r>
              <w:rPr>
                <w:rFonts w:ascii="Times New Roman" w:hAnsi="Times New Roman" w:cs="Times New Roman"/>
                <w:sz w:val="24"/>
                <w:szCs w:val="24"/>
              </w:rPr>
              <w:t>126</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12,39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6E2DFB" w:rsidRDefault="00EA4859" w:rsidP="00EA4859">
            <w:pPr>
              <w:pStyle w:val="ConsPlusNormal"/>
              <w:jc w:val="center"/>
              <w:rPr>
                <w:rFonts w:ascii="Times New Roman" w:hAnsi="Times New Roman" w:cs="Times New Roman"/>
                <w:sz w:val="24"/>
                <w:szCs w:val="24"/>
              </w:rPr>
            </w:pPr>
            <w:r w:rsidRPr="006E2DFB">
              <w:rPr>
                <w:rFonts w:ascii="Times New Roman" w:hAnsi="Times New Roman" w:cs="Times New Roman"/>
                <w:sz w:val="24"/>
                <w:szCs w:val="24"/>
              </w:rPr>
              <w:lastRenderedPageBreak/>
              <w:t>ds19.</w:t>
            </w:r>
            <w:r>
              <w:rPr>
                <w:rFonts w:ascii="Times New Roman" w:hAnsi="Times New Roman" w:cs="Times New Roman"/>
                <w:sz w:val="24"/>
                <w:szCs w:val="24"/>
              </w:rPr>
              <w:t>127</w:t>
            </w:r>
          </w:p>
        </w:tc>
        <w:tc>
          <w:tcPr>
            <w:tcW w:w="7230" w:type="dxa"/>
          </w:tcPr>
          <w:p w:rsidR="00EA4859" w:rsidRPr="006E2DFB" w:rsidRDefault="00EA4859" w:rsidP="00A14582">
            <w:pPr>
              <w:pStyle w:val="ConsPlusNormal"/>
              <w:jc w:val="both"/>
              <w:rPr>
                <w:rFonts w:ascii="Times New Roman" w:hAnsi="Times New Roman" w:cs="Times New Roman"/>
                <w:sz w:val="24"/>
                <w:szCs w:val="24"/>
              </w:rPr>
            </w:pPr>
            <w:r w:rsidRPr="006E2DFB">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EA4859" w:rsidRPr="006E2DFB"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3,49</w:t>
            </w:r>
            <w:r w:rsidRPr="006E2DFB">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128</w:t>
            </w:r>
          </w:p>
        </w:tc>
        <w:tc>
          <w:tcPr>
            <w:tcW w:w="7230" w:type="dxa"/>
          </w:tcPr>
          <w:p w:rsidR="00EA4859" w:rsidRPr="00EA6BD8" w:rsidRDefault="00EA4859" w:rsidP="00A14582">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14,59</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129</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3,57</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130</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4,96</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131</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7,49</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132</w:t>
            </w:r>
          </w:p>
        </w:tc>
        <w:tc>
          <w:tcPr>
            <w:tcW w:w="7230" w:type="dxa"/>
          </w:tcPr>
          <w:p w:rsidR="00EA4859" w:rsidRPr="00EA6BD8" w:rsidRDefault="00EA4859" w:rsidP="001E2D55">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5,71</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133</w:t>
            </w:r>
          </w:p>
        </w:tc>
        <w:tc>
          <w:tcPr>
            <w:tcW w:w="7230" w:type="dxa"/>
          </w:tcPr>
          <w:p w:rsidR="00EA4859" w:rsidRPr="00EA6BD8" w:rsidRDefault="00EA4859" w:rsidP="00EA4859">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sz w:val="24"/>
                <w:szCs w:val="24"/>
              </w:rPr>
              <w:t>8</w:t>
            </w:r>
            <w:r w:rsidRPr="00EA6BD8">
              <w:rPr>
                <w:rFonts w:ascii="Times New Roman" w:hAnsi="Times New Roman" w:cs="Times New Roman"/>
                <w:sz w:val="24"/>
                <w:szCs w:val="24"/>
              </w:rPr>
              <w:t>)</w:t>
            </w:r>
          </w:p>
        </w:tc>
        <w:tc>
          <w:tcPr>
            <w:tcW w:w="1005" w:type="dxa"/>
            <w:vAlign w:val="center"/>
          </w:tcPr>
          <w:p w:rsidR="00EA4859" w:rsidRPr="00EA6BD8"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0,3</w:t>
            </w:r>
            <w:r w:rsidRPr="00EA6BD8">
              <w:rPr>
                <w:rFonts w:ascii="Times New Roman" w:hAnsi="Times New Roman" w:cs="Times New Roman"/>
                <w:sz w:val="24"/>
                <w:szCs w:val="24"/>
              </w:rPr>
              <w:t>%</w:t>
            </w:r>
          </w:p>
        </w:tc>
      </w:tr>
      <w:tr w:rsidR="00EA4859" w:rsidRPr="009852FF" w:rsidTr="00A14582">
        <w:tc>
          <w:tcPr>
            <w:tcW w:w="1242"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ds19.</w:t>
            </w:r>
            <w:r>
              <w:rPr>
                <w:rFonts w:ascii="Times New Roman" w:hAnsi="Times New Roman" w:cs="Times New Roman"/>
                <w:sz w:val="24"/>
                <w:szCs w:val="24"/>
              </w:rPr>
              <w:t>134</w:t>
            </w:r>
          </w:p>
        </w:tc>
        <w:tc>
          <w:tcPr>
            <w:tcW w:w="7230" w:type="dxa"/>
          </w:tcPr>
          <w:p w:rsidR="00EA4859" w:rsidRPr="00EA6BD8" w:rsidRDefault="00EA4859" w:rsidP="00EA4859">
            <w:pPr>
              <w:pStyle w:val="ConsPlusNormal"/>
              <w:jc w:val="both"/>
              <w:rPr>
                <w:rFonts w:ascii="Times New Roman" w:hAnsi="Times New Roman" w:cs="Times New Roman"/>
                <w:sz w:val="24"/>
                <w:szCs w:val="24"/>
              </w:rPr>
            </w:pPr>
            <w:r w:rsidRPr="00EA6BD8">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r>
              <w:rPr>
                <w:rFonts w:ascii="Times New Roman" w:hAnsi="Times New Roman" w:cs="Times New Roman"/>
                <w:sz w:val="24"/>
                <w:szCs w:val="24"/>
              </w:rPr>
              <w:t>9</w:t>
            </w:r>
            <w:r w:rsidRPr="00EA6BD8">
              <w:rPr>
                <w:rFonts w:ascii="Times New Roman" w:hAnsi="Times New Roman" w:cs="Times New Roman"/>
                <w:sz w:val="24"/>
                <w:szCs w:val="24"/>
              </w:rPr>
              <w:t>)</w:t>
            </w:r>
          </w:p>
        </w:tc>
        <w:tc>
          <w:tcPr>
            <w:tcW w:w="1005" w:type="dxa"/>
            <w:vAlign w:val="center"/>
          </w:tcPr>
          <w:p w:rsidR="00EA4859" w:rsidRPr="00EA6BD8" w:rsidRDefault="00EA4859" w:rsidP="00EA4859">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0,3</w:t>
            </w:r>
            <w:r>
              <w:rPr>
                <w:rFonts w:ascii="Times New Roman" w:hAnsi="Times New Roman" w:cs="Times New Roman"/>
                <w:sz w:val="24"/>
                <w:szCs w:val="24"/>
              </w:rPr>
              <w:t>1</w:t>
            </w:r>
            <w:r w:rsidRPr="00EA6BD8">
              <w:rPr>
                <w:rFonts w:ascii="Times New Roman" w:hAnsi="Times New Roman" w:cs="Times New Roman"/>
                <w:sz w:val="24"/>
                <w:szCs w:val="24"/>
              </w:rPr>
              <w:t>%</w:t>
            </w:r>
          </w:p>
        </w:tc>
      </w:tr>
      <w:tr w:rsidR="00EA4859" w:rsidRPr="009852FF" w:rsidTr="00655137">
        <w:trPr>
          <w:trHeight w:val="381"/>
        </w:trPr>
        <w:tc>
          <w:tcPr>
            <w:tcW w:w="1242" w:type="dxa"/>
            <w:vAlign w:val="center"/>
          </w:tcPr>
          <w:p w:rsidR="00EA4859" w:rsidRPr="00EA6BD8" w:rsidRDefault="00EA4859" w:rsidP="00655137">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s20.006</w:t>
            </w:r>
          </w:p>
        </w:tc>
        <w:tc>
          <w:tcPr>
            <w:tcW w:w="7230" w:type="dxa"/>
          </w:tcPr>
          <w:p w:rsidR="00EA4859" w:rsidRPr="00EA6BD8" w:rsidRDefault="00EA4859" w:rsidP="00655137">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Замена речевого процессора</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sidRPr="00EA6BD8">
              <w:rPr>
                <w:rFonts w:ascii="Times New Roman" w:hAnsi="Times New Roman" w:cs="Times New Roman"/>
                <w:sz w:val="24"/>
                <w:szCs w:val="24"/>
              </w:rPr>
              <w:t>0,23%</w:t>
            </w:r>
          </w:p>
        </w:tc>
      </w:tr>
      <w:tr w:rsidR="00EA4859" w:rsidRPr="009852FF" w:rsidTr="00655137">
        <w:trPr>
          <w:trHeight w:val="381"/>
        </w:trPr>
        <w:tc>
          <w:tcPr>
            <w:tcW w:w="1242" w:type="dxa"/>
            <w:vAlign w:val="center"/>
          </w:tcPr>
          <w:p w:rsidR="00EA4859" w:rsidRPr="00EA6BD8" w:rsidRDefault="00EA4859" w:rsidP="00EA6BD8">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Pr>
                <w:rFonts w:ascii="Times New Roman" w:hAnsi="Times New Roman" w:cs="Times New Roman"/>
                <w:sz w:val="24"/>
                <w:szCs w:val="24"/>
              </w:rPr>
              <w:t>s21</w:t>
            </w:r>
            <w:r w:rsidRPr="00EA6BD8">
              <w:rPr>
                <w:rFonts w:ascii="Times New Roman" w:hAnsi="Times New Roman" w:cs="Times New Roman"/>
                <w:sz w:val="24"/>
                <w:szCs w:val="24"/>
              </w:rPr>
              <w:t>.00</w:t>
            </w:r>
            <w:r>
              <w:rPr>
                <w:rFonts w:ascii="Times New Roman" w:hAnsi="Times New Roman" w:cs="Times New Roman"/>
                <w:sz w:val="24"/>
                <w:szCs w:val="24"/>
              </w:rPr>
              <w:t>7</w:t>
            </w:r>
          </w:p>
        </w:tc>
        <w:tc>
          <w:tcPr>
            <w:tcW w:w="7230" w:type="dxa"/>
          </w:tcPr>
          <w:p w:rsidR="00EA4859" w:rsidRPr="00EA6BD8" w:rsidRDefault="00EA4859" w:rsidP="00EA6BD8">
            <w:pPr>
              <w:jc w:val="both"/>
              <w:rPr>
                <w:rFonts w:ascii="Times New Roman" w:hAnsi="Times New Roman" w:cs="Times New Roman"/>
                <w:color w:val="000000"/>
                <w:sz w:val="24"/>
                <w:szCs w:val="24"/>
              </w:rPr>
            </w:pPr>
            <w:r w:rsidRPr="00EA6BD8">
              <w:rPr>
                <w:rFonts w:ascii="Times New Roman" w:hAnsi="Times New Roman" w:cs="Times New Roman"/>
                <w:sz w:val="24"/>
                <w:szCs w:val="24"/>
              </w:rPr>
              <w:t>Операции на органе зрения (</w:t>
            </w:r>
            <w:proofErr w:type="spellStart"/>
            <w:r w:rsidRPr="00EA6BD8">
              <w:rPr>
                <w:rFonts w:ascii="Times New Roman" w:hAnsi="Times New Roman" w:cs="Times New Roman"/>
                <w:sz w:val="24"/>
                <w:szCs w:val="24"/>
              </w:rPr>
              <w:t>факоэмульсификация</w:t>
            </w:r>
            <w:proofErr w:type="spellEnd"/>
            <w:r w:rsidRPr="00EA6BD8">
              <w:rPr>
                <w:rFonts w:ascii="Times New Roman" w:hAnsi="Times New Roman" w:cs="Times New Roman"/>
                <w:sz w:val="24"/>
                <w:szCs w:val="24"/>
              </w:rPr>
              <w:t xml:space="preserve"> с имплантацией ИОЛ)</w:t>
            </w:r>
          </w:p>
        </w:tc>
        <w:tc>
          <w:tcPr>
            <w:tcW w:w="1005" w:type="dxa"/>
            <w:vAlign w:val="center"/>
          </w:tcPr>
          <w:p w:rsidR="00EA4859" w:rsidRPr="00EA6BD8"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10,32%</w:t>
            </w:r>
          </w:p>
        </w:tc>
      </w:tr>
      <w:tr w:rsidR="00EA4859" w:rsidRPr="009852FF" w:rsidTr="00655137">
        <w:trPr>
          <w:trHeight w:val="381"/>
        </w:trPr>
        <w:tc>
          <w:tcPr>
            <w:tcW w:w="1242" w:type="dxa"/>
            <w:vAlign w:val="center"/>
          </w:tcPr>
          <w:p w:rsidR="00EA4859" w:rsidRPr="00EA6BD8" w:rsidRDefault="00EA4859" w:rsidP="00EA6BD8">
            <w:pPr>
              <w:jc w:val="center"/>
              <w:rPr>
                <w:rFonts w:ascii="Times New Roman" w:hAnsi="Times New Roman" w:cs="Times New Roman"/>
                <w:color w:val="000000"/>
                <w:sz w:val="24"/>
                <w:szCs w:val="24"/>
              </w:rPr>
            </w:pPr>
            <w:r w:rsidRPr="00EA6BD8">
              <w:rPr>
                <w:rFonts w:ascii="Times New Roman" w:hAnsi="Times New Roman" w:cs="Times New Roman"/>
                <w:color w:val="000000"/>
                <w:sz w:val="24"/>
                <w:szCs w:val="24"/>
              </w:rPr>
              <w:t>ds36.012</w:t>
            </w:r>
          </w:p>
        </w:tc>
        <w:tc>
          <w:tcPr>
            <w:tcW w:w="7230" w:type="dxa"/>
          </w:tcPr>
          <w:p w:rsidR="00EA4859" w:rsidRPr="00EA6BD8" w:rsidRDefault="00EA4859" w:rsidP="00EA6BD8">
            <w:pPr>
              <w:jc w:val="both"/>
              <w:rPr>
                <w:rFonts w:ascii="Times New Roman" w:hAnsi="Times New Roman" w:cs="Times New Roman"/>
                <w:sz w:val="24"/>
                <w:szCs w:val="24"/>
              </w:rPr>
            </w:pPr>
            <w:r w:rsidRPr="00EA6BD8">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EA4859" w:rsidRDefault="00EA4859"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1,09%</w:t>
            </w:r>
          </w:p>
        </w:tc>
      </w:tr>
      <w:tr w:rsidR="00EA4859" w:rsidRPr="009852FF" w:rsidTr="00655137">
        <w:trPr>
          <w:trHeight w:val="381"/>
        </w:trPr>
        <w:tc>
          <w:tcPr>
            <w:tcW w:w="1242" w:type="dxa"/>
            <w:vAlign w:val="center"/>
          </w:tcPr>
          <w:p w:rsidR="00EA4859" w:rsidRPr="00EA6BD8" w:rsidRDefault="00EA4859" w:rsidP="00EA6BD8">
            <w:pPr>
              <w:jc w:val="center"/>
              <w:rPr>
                <w:rFonts w:ascii="Times New Roman" w:hAnsi="Times New Roman" w:cs="Times New Roman"/>
                <w:color w:val="000000"/>
                <w:sz w:val="24"/>
                <w:szCs w:val="24"/>
              </w:rPr>
            </w:pPr>
            <w:r>
              <w:rPr>
                <w:rFonts w:ascii="Times New Roman" w:hAnsi="Times New Roman" w:cs="Times New Roman"/>
                <w:color w:val="000000"/>
                <w:sz w:val="24"/>
                <w:szCs w:val="24"/>
              </w:rPr>
              <w:t>ds36.013</w:t>
            </w:r>
          </w:p>
        </w:tc>
        <w:tc>
          <w:tcPr>
            <w:tcW w:w="7230" w:type="dxa"/>
          </w:tcPr>
          <w:p w:rsidR="00EA4859" w:rsidRPr="00EA6BD8" w:rsidRDefault="00EA4859" w:rsidP="00EA6BD8">
            <w:pPr>
              <w:jc w:val="both"/>
              <w:rPr>
                <w:rFonts w:ascii="Times New Roman" w:hAnsi="Times New Roman" w:cs="Times New Roman"/>
                <w:sz w:val="24"/>
                <w:szCs w:val="24"/>
              </w:rPr>
            </w:pPr>
            <w:r w:rsidRPr="00EA6BD8">
              <w:rPr>
                <w:rFonts w:ascii="Times New Roman" w:hAnsi="Times New Roman" w:cs="Times New Roman"/>
                <w:sz w:val="24"/>
                <w:szCs w:val="24"/>
              </w:rPr>
              <w:t xml:space="preserve">Проведение иммунизации против респираторно-синцитиальной вирусной инфекции (уровень </w:t>
            </w:r>
            <w:r>
              <w:rPr>
                <w:rFonts w:ascii="Times New Roman" w:hAnsi="Times New Roman" w:cs="Times New Roman"/>
                <w:sz w:val="24"/>
                <w:szCs w:val="24"/>
              </w:rPr>
              <w:t>2</w:t>
            </w:r>
            <w:r w:rsidRPr="00EA6BD8">
              <w:rPr>
                <w:rFonts w:ascii="Times New Roman" w:hAnsi="Times New Roman" w:cs="Times New Roman"/>
                <w:sz w:val="24"/>
                <w:szCs w:val="24"/>
              </w:rPr>
              <w:t>)</w:t>
            </w:r>
          </w:p>
        </w:tc>
        <w:tc>
          <w:tcPr>
            <w:tcW w:w="1005" w:type="dxa"/>
            <w:vAlign w:val="center"/>
          </w:tcPr>
          <w:p w:rsidR="00EA4859" w:rsidRDefault="00EA4859"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0,51%</w:t>
            </w:r>
          </w:p>
        </w:tc>
      </w:tr>
      <w:tr w:rsidR="000A411A" w:rsidRPr="009852FF" w:rsidTr="00A14582">
        <w:tc>
          <w:tcPr>
            <w:tcW w:w="1242" w:type="dxa"/>
            <w:vAlign w:val="center"/>
          </w:tcPr>
          <w:p w:rsidR="000A411A" w:rsidRPr="00EA6BD8" w:rsidRDefault="000A411A" w:rsidP="00F477CA">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.014</w:t>
            </w:r>
          </w:p>
        </w:tc>
        <w:tc>
          <w:tcPr>
            <w:tcW w:w="7230" w:type="dxa"/>
          </w:tcPr>
          <w:p w:rsidR="000A411A" w:rsidRPr="00EA6BD8" w:rsidRDefault="000A411A" w:rsidP="00F477CA">
            <w:pPr>
              <w:jc w:val="both"/>
              <w:rPr>
                <w:rFonts w:ascii="Times New Roman" w:hAnsi="Times New Roman" w:cs="Times New Roman"/>
                <w:sz w:val="24"/>
                <w:szCs w:val="24"/>
              </w:rPr>
            </w:pPr>
            <w:r w:rsidRPr="00EA6BD8">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w:t>
            </w:r>
            <w:r>
              <w:rPr>
                <w:rFonts w:ascii="Times New Roman" w:hAnsi="Times New Roman" w:cs="Times New Roman"/>
                <w:sz w:val="24"/>
                <w:szCs w:val="24"/>
              </w:rPr>
              <w:t xml:space="preserve"> или замена</w:t>
            </w:r>
            <w:r w:rsidRPr="00EA6BD8">
              <w:rPr>
                <w:rFonts w:ascii="Times New Roman" w:hAnsi="Times New Roman" w:cs="Times New Roman"/>
                <w:sz w:val="24"/>
                <w:szCs w:val="24"/>
              </w:rPr>
              <w:t>)</w:t>
            </w:r>
          </w:p>
        </w:tc>
        <w:tc>
          <w:tcPr>
            <w:tcW w:w="1005" w:type="dxa"/>
            <w:vAlign w:val="center"/>
          </w:tcPr>
          <w:p w:rsidR="000A411A" w:rsidRPr="00EA6BD8" w:rsidRDefault="000A411A"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17,94%</w:t>
            </w:r>
          </w:p>
        </w:tc>
      </w:tr>
      <w:tr w:rsidR="000A411A" w:rsidRPr="009852FF"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.015</w:t>
            </w:r>
          </w:p>
        </w:tc>
        <w:tc>
          <w:tcPr>
            <w:tcW w:w="7230" w:type="dxa"/>
          </w:tcPr>
          <w:p w:rsidR="000A411A" w:rsidRPr="00EA6BD8" w:rsidRDefault="000A411A" w:rsidP="00C41D2A">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4,66</w:t>
            </w:r>
            <w:r w:rsidRPr="00EA6BD8">
              <w:rPr>
                <w:rFonts w:ascii="Times New Roman" w:hAnsi="Times New Roman" w:cs="Times New Roman"/>
                <w:sz w:val="24"/>
                <w:szCs w:val="24"/>
              </w:rPr>
              <w:t>%</w:t>
            </w:r>
          </w:p>
        </w:tc>
      </w:tr>
      <w:tr w:rsidR="000A411A" w:rsidRPr="009852FF"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.016</w:t>
            </w:r>
          </w:p>
        </w:tc>
        <w:tc>
          <w:tcPr>
            <w:tcW w:w="7230" w:type="dxa"/>
          </w:tcPr>
          <w:p w:rsidR="000A411A" w:rsidRPr="00EA6BD8" w:rsidRDefault="000A411A" w:rsidP="005B7292">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3,1</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7</w:t>
            </w:r>
          </w:p>
        </w:tc>
        <w:tc>
          <w:tcPr>
            <w:tcW w:w="7230" w:type="dxa"/>
          </w:tcPr>
          <w:p w:rsidR="000A411A" w:rsidRPr="00EA6BD8" w:rsidRDefault="000A411A" w:rsidP="005B7292">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A411A" w:rsidRPr="00EA6BD8" w:rsidRDefault="000A411A" w:rsidP="00A14582">
            <w:pPr>
              <w:pStyle w:val="ConsPlusNormal"/>
              <w:jc w:val="center"/>
              <w:rPr>
                <w:rFonts w:ascii="Times New Roman" w:hAnsi="Times New Roman" w:cs="Times New Roman"/>
                <w:sz w:val="24"/>
                <w:szCs w:val="24"/>
              </w:rPr>
            </w:pPr>
            <w:r>
              <w:rPr>
                <w:rFonts w:ascii="Times New Roman" w:hAnsi="Times New Roman" w:cs="Times New Roman"/>
                <w:sz w:val="24"/>
                <w:szCs w:val="24"/>
              </w:rPr>
              <w:t>1,88</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8</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4</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1,44</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sidRPr="00EA6BD8">
              <w:rPr>
                <w:rFonts w:ascii="Times New Roman" w:hAnsi="Times New Roman" w:cs="Times New Roman"/>
                <w:sz w:val="24"/>
                <w:szCs w:val="24"/>
                <w:lang w:val="en-US"/>
              </w:rPr>
              <w:t>1</w:t>
            </w:r>
            <w:r>
              <w:rPr>
                <w:rFonts w:ascii="Times New Roman" w:hAnsi="Times New Roman" w:cs="Times New Roman"/>
                <w:sz w:val="24"/>
                <w:szCs w:val="24"/>
              </w:rPr>
              <w:t>9</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5</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1,3</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20</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6</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21</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7</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3,38</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22</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8</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0,79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23</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9</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4,69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24</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10</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25</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11</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0,87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26</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12</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2,22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A6BD8">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lastRenderedPageBreak/>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27</w:t>
            </w:r>
          </w:p>
        </w:tc>
        <w:tc>
          <w:tcPr>
            <w:tcW w:w="7230" w:type="dxa"/>
          </w:tcPr>
          <w:p w:rsidR="000A411A" w:rsidRPr="00EA6BD8" w:rsidRDefault="000A411A" w:rsidP="00EA6BD8">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13</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A6BD8">
            <w:pPr>
              <w:pStyle w:val="ConsPlusNormal"/>
              <w:jc w:val="center"/>
              <w:rPr>
                <w:rFonts w:ascii="Times New Roman" w:hAnsi="Times New Roman" w:cs="Times New Roman"/>
                <w:sz w:val="24"/>
                <w:szCs w:val="24"/>
              </w:rPr>
            </w:pPr>
            <w:r>
              <w:rPr>
                <w:rFonts w:ascii="Times New Roman" w:hAnsi="Times New Roman" w:cs="Times New Roman"/>
                <w:sz w:val="24"/>
                <w:szCs w:val="24"/>
              </w:rPr>
              <w:t>0,94</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B6974">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28</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14</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B6974">
            <w:pPr>
              <w:pStyle w:val="ConsPlusNormal"/>
              <w:jc w:val="center"/>
              <w:rPr>
                <w:rFonts w:ascii="Times New Roman" w:hAnsi="Times New Roman" w:cs="Times New Roman"/>
                <w:sz w:val="24"/>
                <w:szCs w:val="24"/>
              </w:rPr>
            </w:pPr>
            <w:r>
              <w:rPr>
                <w:rFonts w:ascii="Times New Roman" w:hAnsi="Times New Roman" w:cs="Times New Roman"/>
                <w:sz w:val="24"/>
                <w:szCs w:val="24"/>
              </w:rPr>
              <w:t>0,36</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29</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15</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0,72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30</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16</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0,39</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31</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17</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EB6974">
            <w:pPr>
              <w:pStyle w:val="ConsPlusNormal"/>
              <w:jc w:val="center"/>
              <w:rPr>
                <w:rFonts w:ascii="Times New Roman" w:hAnsi="Times New Roman" w:cs="Times New Roman"/>
                <w:sz w:val="24"/>
                <w:szCs w:val="24"/>
              </w:rPr>
            </w:pPr>
            <w:r>
              <w:rPr>
                <w:rFonts w:ascii="Times New Roman" w:hAnsi="Times New Roman" w:cs="Times New Roman"/>
                <w:sz w:val="24"/>
                <w:szCs w:val="24"/>
              </w:rPr>
              <w:t>2,82</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A6BD8" w:rsidRDefault="000A411A" w:rsidP="00EB6974">
            <w:pPr>
              <w:pStyle w:val="ConsPlusNormal"/>
              <w:jc w:val="center"/>
              <w:rPr>
                <w:rFonts w:ascii="Times New Roman" w:hAnsi="Times New Roman" w:cs="Times New Roman"/>
                <w:sz w:val="24"/>
                <w:szCs w:val="24"/>
                <w:lang w:val="en-US"/>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32</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18</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F4342C">
            <w:pPr>
              <w:pStyle w:val="ConsPlusNormal"/>
              <w:jc w:val="center"/>
              <w:rPr>
                <w:rFonts w:ascii="Times New Roman" w:hAnsi="Times New Roman" w:cs="Times New Roman"/>
                <w:sz w:val="24"/>
                <w:szCs w:val="24"/>
              </w:rPr>
            </w:pPr>
            <w:r>
              <w:rPr>
                <w:rFonts w:ascii="Times New Roman" w:hAnsi="Times New Roman" w:cs="Times New Roman"/>
                <w:sz w:val="24"/>
                <w:szCs w:val="24"/>
              </w:rPr>
              <w:t>0,07</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33</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19</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0A411A">
            <w:pPr>
              <w:pStyle w:val="ConsPlusNormal"/>
              <w:jc w:val="center"/>
              <w:rPr>
                <w:rFonts w:ascii="Times New Roman" w:hAnsi="Times New Roman" w:cs="Times New Roman"/>
                <w:sz w:val="24"/>
                <w:szCs w:val="24"/>
              </w:rPr>
            </w:pPr>
            <w:r>
              <w:rPr>
                <w:rFonts w:ascii="Times New Roman" w:hAnsi="Times New Roman" w:cs="Times New Roman"/>
                <w:sz w:val="24"/>
                <w:szCs w:val="24"/>
              </w:rPr>
              <w:t>0,03</w:t>
            </w:r>
            <w:r w:rsidRPr="00EA6BD8">
              <w:rPr>
                <w:rFonts w:ascii="Times New Roman" w:hAnsi="Times New Roman" w:cs="Times New Roman"/>
                <w:sz w:val="24"/>
                <w:szCs w:val="24"/>
              </w:rPr>
              <w:t>%</w:t>
            </w:r>
          </w:p>
        </w:tc>
      </w:tr>
      <w:tr w:rsidR="000A411A" w:rsidRPr="00183899" w:rsidTr="00A14582">
        <w:tc>
          <w:tcPr>
            <w:tcW w:w="1242" w:type="dxa"/>
            <w:vAlign w:val="center"/>
          </w:tcPr>
          <w:p w:rsidR="000A411A" w:rsidRPr="00EB6974" w:rsidRDefault="000A411A" w:rsidP="00EB6974">
            <w:pPr>
              <w:pStyle w:val="ConsPlusNormal"/>
              <w:jc w:val="center"/>
              <w:rPr>
                <w:rFonts w:ascii="Times New Roman" w:hAnsi="Times New Roman" w:cs="Times New Roman"/>
                <w:sz w:val="24"/>
                <w:szCs w:val="24"/>
              </w:rPr>
            </w:pPr>
            <w:r w:rsidRPr="00EA6BD8">
              <w:rPr>
                <w:rFonts w:ascii="Times New Roman" w:hAnsi="Times New Roman" w:cs="Times New Roman"/>
                <w:sz w:val="24"/>
                <w:szCs w:val="24"/>
                <w:lang w:val="en-US"/>
              </w:rPr>
              <w:t>d</w:t>
            </w:r>
            <w:r w:rsidRPr="00EA6BD8">
              <w:rPr>
                <w:rFonts w:ascii="Times New Roman" w:hAnsi="Times New Roman" w:cs="Times New Roman"/>
                <w:sz w:val="24"/>
                <w:szCs w:val="24"/>
              </w:rPr>
              <w:t>s</w:t>
            </w:r>
            <w:r w:rsidRPr="00EA6BD8">
              <w:rPr>
                <w:rFonts w:ascii="Times New Roman" w:hAnsi="Times New Roman" w:cs="Times New Roman"/>
                <w:sz w:val="24"/>
                <w:szCs w:val="24"/>
                <w:lang w:val="en-US"/>
              </w:rPr>
              <w:t>36</w:t>
            </w:r>
            <w:r w:rsidRPr="00EA6BD8">
              <w:rPr>
                <w:rFonts w:ascii="Times New Roman" w:hAnsi="Times New Roman" w:cs="Times New Roman"/>
                <w:sz w:val="24"/>
                <w:szCs w:val="24"/>
              </w:rPr>
              <w:t>.0</w:t>
            </w:r>
            <w:r>
              <w:rPr>
                <w:rFonts w:ascii="Times New Roman" w:hAnsi="Times New Roman" w:cs="Times New Roman"/>
                <w:sz w:val="24"/>
                <w:szCs w:val="24"/>
              </w:rPr>
              <w:t>34</w:t>
            </w:r>
          </w:p>
        </w:tc>
        <w:tc>
          <w:tcPr>
            <w:tcW w:w="7230" w:type="dxa"/>
          </w:tcPr>
          <w:p w:rsidR="000A411A" w:rsidRPr="00EA6BD8" w:rsidRDefault="000A411A" w:rsidP="00EB6974">
            <w:pPr>
              <w:jc w:val="both"/>
              <w:rPr>
                <w:rFonts w:ascii="Times New Roman" w:hAnsi="Times New Roman" w:cs="Times New Roman"/>
                <w:color w:val="000000"/>
                <w:sz w:val="24"/>
                <w:szCs w:val="24"/>
              </w:rPr>
            </w:pPr>
            <w:r w:rsidRPr="00EA6BD8">
              <w:rPr>
                <w:rFonts w:ascii="Times New Roman" w:hAnsi="Times New Roman" w:cs="Times New Roman"/>
                <w:color w:val="000000"/>
                <w:sz w:val="24"/>
                <w:szCs w:val="24"/>
              </w:rPr>
              <w:t xml:space="preserve">Лечение с применением генно-инженерных биологических препаратов и селективных иммунодепрессантов (уровень </w:t>
            </w:r>
            <w:r>
              <w:rPr>
                <w:rFonts w:ascii="Times New Roman" w:hAnsi="Times New Roman" w:cs="Times New Roman"/>
                <w:color w:val="000000"/>
                <w:sz w:val="24"/>
                <w:szCs w:val="24"/>
              </w:rPr>
              <w:t>20</w:t>
            </w:r>
            <w:r w:rsidRPr="00EA6BD8">
              <w:rPr>
                <w:rFonts w:ascii="Times New Roman" w:hAnsi="Times New Roman" w:cs="Times New Roman"/>
                <w:color w:val="000000"/>
                <w:sz w:val="24"/>
                <w:szCs w:val="24"/>
              </w:rPr>
              <w:t>)</w:t>
            </w:r>
          </w:p>
        </w:tc>
        <w:tc>
          <w:tcPr>
            <w:tcW w:w="1005" w:type="dxa"/>
            <w:vAlign w:val="center"/>
          </w:tcPr>
          <w:p w:rsidR="000A411A" w:rsidRPr="00EA6BD8" w:rsidRDefault="000A411A" w:rsidP="00F4342C">
            <w:pPr>
              <w:pStyle w:val="ConsPlusNormal"/>
              <w:jc w:val="center"/>
              <w:rPr>
                <w:rFonts w:ascii="Times New Roman" w:hAnsi="Times New Roman" w:cs="Times New Roman"/>
                <w:sz w:val="24"/>
                <w:szCs w:val="24"/>
              </w:rPr>
            </w:pPr>
            <w:r>
              <w:rPr>
                <w:rFonts w:ascii="Times New Roman" w:hAnsi="Times New Roman" w:cs="Times New Roman"/>
                <w:sz w:val="24"/>
                <w:szCs w:val="24"/>
              </w:rPr>
              <w:t>0,02</w:t>
            </w:r>
            <w:r w:rsidRPr="00EA6BD8">
              <w:rPr>
                <w:rFonts w:ascii="Times New Roman" w:hAnsi="Times New Roman" w:cs="Times New Roman"/>
                <w:sz w:val="24"/>
                <w:szCs w:val="24"/>
              </w:rPr>
              <w:t>%</w:t>
            </w:r>
          </w:p>
        </w:tc>
      </w:tr>
    </w:tbl>
    <w:p w:rsidR="00BB71B2" w:rsidRDefault="00BB71B2" w:rsidP="00F33430">
      <w:pPr>
        <w:spacing w:after="0" w:line="240" w:lineRule="auto"/>
        <w:ind w:firstLine="709"/>
        <w:jc w:val="both"/>
        <w:rPr>
          <w:rFonts w:ascii="Times New Roman" w:eastAsia="Times New Roman" w:hAnsi="Times New Roman" w:cs="Times New Roman"/>
          <w:sz w:val="28"/>
          <w:szCs w:val="28"/>
          <w:lang w:eastAsia="ru-RU"/>
        </w:rPr>
      </w:pPr>
    </w:p>
    <w:p w:rsidR="002B4413" w:rsidRPr="00844233" w:rsidRDefault="002B4413" w:rsidP="00F33430">
      <w:pPr>
        <w:spacing w:after="0" w:line="240" w:lineRule="auto"/>
        <w:ind w:firstLine="709"/>
        <w:jc w:val="both"/>
        <w:rPr>
          <w:rFonts w:ascii="Times New Roman" w:eastAsia="Times New Roman" w:hAnsi="Times New Roman" w:cs="Times New Roman"/>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w:t>
      </w:r>
      <w:r w:rsidR="00682332">
        <w:rPr>
          <w:rFonts w:ascii="Times New Roman" w:hAnsi="Times New Roman" w:cs="Times New Roman"/>
          <w:sz w:val="28"/>
          <w:szCs w:val="28"/>
        </w:rPr>
        <w:t xml:space="preserve">профилактических </w:t>
      </w:r>
      <w:r w:rsidR="00917E93" w:rsidRPr="00D86B4A">
        <w:rPr>
          <w:rFonts w:ascii="Times New Roman" w:hAnsi="Times New Roman" w:cs="Times New Roman"/>
          <w:sz w:val="28"/>
          <w:szCs w:val="28"/>
        </w:rPr>
        <w:t xml:space="preserve">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146F45" w:rsidRDefault="00146F45" w:rsidP="00890C74">
      <w:pPr>
        <w:spacing w:after="0" w:line="240" w:lineRule="auto"/>
        <w:ind w:firstLine="709"/>
        <w:jc w:val="both"/>
        <w:rPr>
          <w:rFonts w:ascii="Times New Roman" w:hAnsi="Times New Roman" w:cs="Times New Roman"/>
          <w:color w:val="000000" w:themeColor="text1"/>
          <w:sz w:val="28"/>
          <w:szCs w:val="28"/>
        </w:rPr>
      </w:pPr>
      <w:r w:rsidRPr="00D86B4A">
        <w:rPr>
          <w:rFonts w:ascii="Times New Roman" w:hAnsi="Times New Roman" w:cs="Times New Roman"/>
          <w:color w:val="000000" w:themeColor="text1"/>
          <w:sz w:val="28"/>
          <w:szCs w:val="28"/>
        </w:rPr>
        <w:t xml:space="preserve">3.2. Тарифы на прием медицинского психолога применяются только для </w:t>
      </w:r>
      <w:proofErr w:type="spellStart"/>
      <w:r w:rsidRPr="00D86B4A">
        <w:rPr>
          <w:rFonts w:ascii="Times New Roman" w:hAnsi="Times New Roman" w:cs="Times New Roman"/>
          <w:color w:val="000000" w:themeColor="text1"/>
          <w:sz w:val="28"/>
          <w:szCs w:val="28"/>
        </w:rPr>
        <w:t>доабортного</w:t>
      </w:r>
      <w:proofErr w:type="spellEnd"/>
      <w:r w:rsidRPr="00D86B4A">
        <w:rPr>
          <w:rFonts w:ascii="Times New Roman" w:hAnsi="Times New Roman" w:cs="Times New Roman"/>
          <w:color w:val="000000" w:themeColor="text1"/>
          <w:sz w:val="28"/>
          <w:szCs w:val="28"/>
        </w:rPr>
        <w:t xml:space="preserve"> консультирования беременных женщин в амбулаторных условиях.</w:t>
      </w:r>
    </w:p>
    <w:p w:rsidR="00A83829" w:rsidRPr="00BE0A54" w:rsidRDefault="00A83829" w:rsidP="00890C74">
      <w:pPr>
        <w:spacing w:after="0" w:line="240" w:lineRule="auto"/>
        <w:ind w:firstLine="709"/>
        <w:jc w:val="both"/>
        <w:rPr>
          <w:rFonts w:ascii="Times New Roman" w:hAnsi="Times New Roman" w:cs="Times New Roman"/>
          <w:i/>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службу) и поступающим на военную службу (приравненную службу) по контракту в 20</w:t>
      </w:r>
      <w:r w:rsidR="002E6BDA" w:rsidRPr="00D86B4A">
        <w:rPr>
          <w:rFonts w:ascii="Times New Roman" w:eastAsia="Calibri" w:hAnsi="Times New Roman" w:cs="Times New Roman"/>
          <w:color w:val="000000" w:themeColor="text1"/>
          <w:sz w:val="28"/>
          <w:szCs w:val="28"/>
        </w:rPr>
        <w:t>2</w:t>
      </w:r>
      <w:r w:rsidR="007A4FFC">
        <w:rPr>
          <w:rFonts w:ascii="Times New Roman" w:eastAsia="Calibri" w:hAnsi="Times New Roman" w:cs="Times New Roman"/>
          <w:color w:val="000000" w:themeColor="text1"/>
          <w:sz w:val="28"/>
          <w:szCs w:val="28"/>
        </w:rPr>
        <w:t>4</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о медицинским показаниям проведение диагностических исследований повторно, то оплата каждого 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2B4413">
        <w:rPr>
          <w:rFonts w:ascii="Times New Roman" w:eastAsia="Calibri" w:hAnsi="Times New Roman" w:cs="Times New Roman"/>
          <w:color w:val="000000" w:themeColor="text1"/>
          <w:sz w:val="28"/>
          <w:szCs w:val="28"/>
          <w:lang w:eastAsia="ru-RU"/>
        </w:rPr>
        <w:t xml:space="preserve">указанному в </w:t>
      </w:r>
      <w:r w:rsidR="00841900" w:rsidRPr="002B4413">
        <w:rPr>
          <w:rFonts w:ascii="Times New Roman" w:eastAsia="Calibri" w:hAnsi="Times New Roman" w:cs="Times New Roman"/>
          <w:color w:val="000000" w:themeColor="text1"/>
          <w:sz w:val="28"/>
          <w:szCs w:val="28"/>
          <w:lang w:eastAsia="ru-RU"/>
        </w:rPr>
        <w:t xml:space="preserve">таблице </w:t>
      </w:r>
      <w:r w:rsidR="00841900" w:rsidRPr="00DD7106">
        <w:rPr>
          <w:rFonts w:ascii="Times New Roman" w:eastAsia="Calibri" w:hAnsi="Times New Roman" w:cs="Times New Roman"/>
          <w:color w:val="000000" w:themeColor="text1"/>
          <w:sz w:val="28"/>
          <w:szCs w:val="28"/>
          <w:lang w:eastAsia="ru-RU"/>
        </w:rPr>
        <w:t>№ 3 приложения</w:t>
      </w:r>
      <w:r w:rsidRPr="00DD7106">
        <w:rPr>
          <w:rFonts w:ascii="Times New Roman" w:eastAsia="Calibri" w:hAnsi="Times New Roman" w:cs="Times New Roman"/>
          <w:color w:val="000000" w:themeColor="text1"/>
          <w:sz w:val="28"/>
          <w:szCs w:val="28"/>
          <w:lang w:eastAsia="ru-RU"/>
        </w:rPr>
        <w:t xml:space="preserve"> № </w:t>
      </w:r>
      <w:r w:rsidR="00DD7106" w:rsidRPr="00DD7106">
        <w:rPr>
          <w:rFonts w:ascii="Times New Roman" w:eastAsia="Calibri" w:hAnsi="Times New Roman" w:cs="Times New Roman"/>
          <w:color w:val="000000" w:themeColor="text1"/>
          <w:sz w:val="28"/>
          <w:szCs w:val="28"/>
          <w:lang w:eastAsia="ru-RU"/>
        </w:rPr>
        <w:t>39</w:t>
      </w:r>
      <w:r w:rsidR="00841900" w:rsidRPr="00DD7106">
        <w:rPr>
          <w:rFonts w:ascii="Times New Roman" w:eastAsia="Calibri" w:hAnsi="Times New Roman" w:cs="Times New Roman"/>
          <w:color w:val="000000" w:themeColor="text1"/>
          <w:sz w:val="28"/>
          <w:szCs w:val="28"/>
          <w:lang w:eastAsia="ru-RU"/>
        </w:rPr>
        <w:t>.</w:t>
      </w:r>
      <w:proofErr w:type="gramEnd"/>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6B0468" w:rsidRDefault="002124C5" w:rsidP="00CF3C41">
      <w:pPr>
        <w:spacing w:after="0" w:line="240" w:lineRule="auto"/>
        <w:ind w:firstLine="709"/>
        <w:jc w:val="both"/>
        <w:rPr>
          <w:rFonts w:ascii="Times New Roman" w:hAnsi="Times New Roman" w:cs="Times New Roman"/>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 xml:space="preserve">ервый этап диспансеризации считаются завершенными и подлежат оплате в рамках </w:t>
      </w:r>
      <w:r w:rsidR="00EF18CF" w:rsidRPr="00634A0C">
        <w:rPr>
          <w:rFonts w:ascii="Times New Roman" w:hAnsi="Times New Roman"/>
          <w:sz w:val="28"/>
          <w:szCs w:val="28"/>
          <w:lang w:eastAsia="ru-RU"/>
        </w:rPr>
        <w:lastRenderedPageBreak/>
        <w:t>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w:t>
      </w:r>
      <w:proofErr w:type="gramStart"/>
      <w:r w:rsidR="00EF18CF" w:rsidRPr="00634A0C">
        <w:rPr>
          <w:rFonts w:ascii="Times New Roman" w:hAnsi="Times New Roman"/>
          <w:sz w:val="28"/>
          <w:szCs w:val="28"/>
          <w:lang w:eastAsia="ru-RU"/>
        </w:rPr>
        <w:t>пп взр</w:t>
      </w:r>
      <w:proofErr w:type="gramEnd"/>
      <w:r w:rsidR="00EF18CF" w:rsidRPr="00634A0C">
        <w:rPr>
          <w:rFonts w:ascii="Times New Roman" w:hAnsi="Times New Roman"/>
          <w:sz w:val="28"/>
          <w:szCs w:val="28"/>
          <w:lang w:eastAsia="ru-RU"/>
        </w:rPr>
        <w:t xml:space="preserve">ослого населения, утвержденного приказом Министерства здравоохранения Российской Федерации </w:t>
      </w:r>
      <w:r w:rsidR="004E28B4" w:rsidRPr="006B0468">
        <w:rPr>
          <w:rFonts w:ascii="Times New Roman" w:hAnsi="Times New Roman"/>
          <w:sz w:val="28"/>
          <w:szCs w:val="28"/>
          <w:lang w:eastAsia="ru-RU"/>
        </w:rPr>
        <w:t xml:space="preserve">от 27.04.2021 № 404н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6B0468" w:rsidRDefault="00E0359C" w:rsidP="002124C5">
      <w:pPr>
        <w:spacing w:after="0" w:line="240" w:lineRule="auto"/>
        <w:ind w:firstLine="709"/>
        <w:jc w:val="both"/>
        <w:rPr>
          <w:rFonts w:ascii="Times New Roman" w:hAnsi="Times New Roman" w:cs="Times New Roman"/>
          <w:i/>
          <w:sz w:val="28"/>
          <w:szCs w:val="28"/>
        </w:rPr>
      </w:pPr>
      <w:r w:rsidRPr="006B0468">
        <w:rPr>
          <w:rFonts w:ascii="Times New Roman" w:eastAsia="Calibri" w:hAnsi="Times New Roman" w:cs="Times New Roman"/>
          <w:sz w:val="28"/>
          <w:szCs w:val="28"/>
          <w:lang w:eastAsia="ru-RU"/>
        </w:rPr>
        <w:t xml:space="preserve">3.5. </w:t>
      </w:r>
      <w:r w:rsidR="00F33430" w:rsidRPr="006B0468">
        <w:rPr>
          <w:rFonts w:ascii="Times New Roman" w:eastAsia="Calibri" w:hAnsi="Times New Roman" w:cs="Times New Roman"/>
          <w:sz w:val="28"/>
          <w:szCs w:val="28"/>
          <w:lang w:eastAsia="ru-RU"/>
        </w:rPr>
        <w:t>О</w:t>
      </w:r>
      <w:r w:rsidR="0011016A" w:rsidRPr="006B0468">
        <w:rPr>
          <w:rFonts w:ascii="Times New Roman" w:hAnsi="Times New Roman" w:cs="Times New Roman"/>
          <w:sz w:val="28"/>
          <w:szCs w:val="28"/>
        </w:rPr>
        <w:t>бследован</w:t>
      </w:r>
      <w:r w:rsidR="00F33430" w:rsidRPr="006B0468">
        <w:rPr>
          <w:rFonts w:ascii="Times New Roman" w:hAnsi="Times New Roman" w:cs="Times New Roman"/>
          <w:sz w:val="28"/>
          <w:szCs w:val="28"/>
        </w:rPr>
        <w:t xml:space="preserve">ие </w:t>
      </w:r>
      <w:r w:rsidR="0011016A" w:rsidRPr="006B0468">
        <w:rPr>
          <w:rFonts w:ascii="Times New Roman" w:hAnsi="Times New Roman" w:cs="Times New Roman"/>
          <w:sz w:val="28"/>
          <w:szCs w:val="28"/>
        </w:rPr>
        <w:t>несовершеннолетних, занимающихся</w:t>
      </w:r>
      <w:r w:rsidR="00F33430" w:rsidRPr="006B0468">
        <w:rPr>
          <w:rFonts w:ascii="Times New Roman" w:hAnsi="Times New Roman" w:cs="Times New Roman"/>
          <w:sz w:val="28"/>
          <w:szCs w:val="28"/>
        </w:rPr>
        <w:t xml:space="preserve"> физической культурой и спортом, осуществляется в рамках профилактических медицинс</w:t>
      </w:r>
      <w:r w:rsidR="006B0468" w:rsidRPr="006B0468">
        <w:rPr>
          <w:rFonts w:ascii="Times New Roman" w:hAnsi="Times New Roman" w:cs="Times New Roman"/>
          <w:sz w:val="28"/>
          <w:szCs w:val="28"/>
        </w:rPr>
        <w:t>ких осмотров несовершеннолетних.</w:t>
      </w:r>
    </w:p>
    <w:p w:rsidR="00680441" w:rsidRDefault="00680441" w:rsidP="007730A4">
      <w:pPr>
        <w:spacing w:after="0" w:line="240" w:lineRule="auto"/>
        <w:ind w:firstLine="708"/>
        <w:jc w:val="both"/>
        <w:rPr>
          <w:rFonts w:ascii="Times New Roman" w:hAnsi="Times New Roman" w:cs="Times New Roman"/>
          <w:sz w:val="28"/>
          <w:szCs w:val="28"/>
        </w:rPr>
      </w:pPr>
    </w:p>
    <w:p w:rsidR="007730A4" w:rsidRPr="0046312E" w:rsidRDefault="00255AE3"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DD7106">
        <w:rPr>
          <w:rFonts w:ascii="Times New Roman" w:hAnsi="Times New Roman" w:cs="Times New Roman"/>
          <w:color w:val="000000" w:themeColor="text1"/>
          <w:sz w:val="28"/>
          <w:szCs w:val="28"/>
        </w:rPr>
        <w:t>3.6.</w:t>
      </w:r>
      <w:r w:rsidRPr="00DD7106">
        <w:rPr>
          <w:rFonts w:ascii="Times New Roman" w:hAnsi="Times New Roman"/>
          <w:color w:val="000000" w:themeColor="text1"/>
          <w:sz w:val="28"/>
          <w:szCs w:val="28"/>
        </w:rPr>
        <w:t xml:space="preserve"> </w:t>
      </w:r>
      <w:r w:rsidRPr="00DD7106">
        <w:rPr>
          <w:rFonts w:ascii="Times New Roman" w:eastAsia="Calibri" w:hAnsi="Times New Roman" w:cs="Times New Roman"/>
          <w:color w:val="000000" w:themeColor="text1"/>
          <w:sz w:val="28"/>
          <w:szCs w:val="28"/>
        </w:rPr>
        <w:t xml:space="preserve">В </w:t>
      </w:r>
      <w:proofErr w:type="spellStart"/>
      <w:r w:rsidRPr="00DD7106">
        <w:rPr>
          <w:rFonts w:ascii="Times New Roman" w:eastAsia="Calibri" w:hAnsi="Times New Roman" w:cs="Times New Roman"/>
          <w:color w:val="000000" w:themeColor="text1"/>
          <w:sz w:val="28"/>
          <w:szCs w:val="28"/>
        </w:rPr>
        <w:t>подушевой</w:t>
      </w:r>
      <w:proofErr w:type="spellEnd"/>
      <w:r w:rsidRPr="00DD7106">
        <w:rPr>
          <w:rFonts w:ascii="Times New Roman" w:eastAsia="Calibri" w:hAnsi="Times New Roman" w:cs="Times New Roman"/>
          <w:color w:val="000000" w:themeColor="text1"/>
          <w:sz w:val="28"/>
          <w:szCs w:val="28"/>
        </w:rPr>
        <w:t xml:space="preserve"> норматив на прикрепившееся население не </w:t>
      </w:r>
      <w:r w:rsidR="00C37258" w:rsidRPr="00DD7106">
        <w:rPr>
          <w:rFonts w:ascii="Times New Roman" w:eastAsia="Calibri" w:hAnsi="Times New Roman" w:cs="Times New Roman"/>
          <w:color w:val="000000" w:themeColor="text1"/>
          <w:sz w:val="28"/>
          <w:szCs w:val="28"/>
        </w:rPr>
        <w:t xml:space="preserve">включаются медицинские услуги, </w:t>
      </w:r>
      <w:r w:rsidRPr="00DD7106">
        <w:rPr>
          <w:rFonts w:ascii="Times New Roman" w:eastAsia="Calibri" w:hAnsi="Times New Roman" w:cs="Times New Roman"/>
          <w:color w:val="000000" w:themeColor="text1"/>
          <w:sz w:val="28"/>
          <w:szCs w:val="28"/>
        </w:rPr>
        <w:t>указанные в подпункте 3.</w:t>
      </w:r>
      <w:r w:rsidR="00043D77" w:rsidRPr="00DD7106">
        <w:rPr>
          <w:rFonts w:ascii="Times New Roman" w:eastAsia="Calibri" w:hAnsi="Times New Roman" w:cs="Times New Roman"/>
          <w:color w:val="000000" w:themeColor="text1"/>
          <w:sz w:val="28"/>
          <w:szCs w:val="28"/>
        </w:rPr>
        <w:t>3</w:t>
      </w:r>
      <w:r w:rsidRPr="00DD7106">
        <w:rPr>
          <w:rFonts w:ascii="Times New Roman" w:eastAsia="Calibri" w:hAnsi="Times New Roman" w:cs="Times New Roman"/>
          <w:color w:val="000000" w:themeColor="text1"/>
          <w:sz w:val="28"/>
          <w:szCs w:val="28"/>
        </w:rPr>
        <w:t xml:space="preserve"> пункта 3 приложения № </w:t>
      </w:r>
      <w:r w:rsidR="00EB6974" w:rsidRPr="00DD7106">
        <w:rPr>
          <w:rFonts w:ascii="Times New Roman" w:eastAsia="Calibri" w:hAnsi="Times New Roman" w:cs="Times New Roman"/>
          <w:color w:val="000000" w:themeColor="text1"/>
          <w:sz w:val="28"/>
          <w:szCs w:val="28"/>
        </w:rPr>
        <w:t>2</w:t>
      </w:r>
      <w:r w:rsidRPr="00DD7106">
        <w:rPr>
          <w:rFonts w:ascii="Times New Roman" w:eastAsia="Calibri" w:hAnsi="Times New Roman" w:cs="Times New Roman"/>
          <w:color w:val="000000" w:themeColor="text1"/>
          <w:sz w:val="28"/>
          <w:szCs w:val="28"/>
        </w:rPr>
        <w:t xml:space="preserve"> «Порядок формирования тарифов на медицинские услуги и </w:t>
      </w:r>
      <w:proofErr w:type="spellStart"/>
      <w:r w:rsidRPr="00DD7106">
        <w:rPr>
          <w:rFonts w:ascii="Times New Roman" w:eastAsia="Calibri" w:hAnsi="Times New Roman" w:cs="Times New Roman"/>
          <w:color w:val="000000" w:themeColor="text1"/>
          <w:sz w:val="28"/>
          <w:szCs w:val="28"/>
        </w:rPr>
        <w:t>подушевого</w:t>
      </w:r>
      <w:proofErr w:type="spellEnd"/>
      <w:r w:rsidRPr="00DD7106">
        <w:rPr>
          <w:rFonts w:ascii="Times New Roman" w:eastAsia="Calibri" w:hAnsi="Times New Roman" w:cs="Times New Roman"/>
          <w:color w:val="000000" w:themeColor="text1"/>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w:t>
      </w:r>
      <w:r w:rsidRPr="0046312E">
        <w:rPr>
          <w:rFonts w:ascii="Times New Roman" w:eastAsia="Calibri" w:hAnsi="Times New Roman" w:cs="Times New Roman"/>
          <w:color w:val="000000" w:themeColor="text1"/>
          <w:sz w:val="28"/>
          <w:szCs w:val="28"/>
        </w:rPr>
        <w:t xml:space="preserve"> соглашению</w:t>
      </w:r>
      <w:r w:rsidR="0046312E">
        <w:rPr>
          <w:rFonts w:ascii="Times New Roman" w:eastAsia="Calibri" w:hAnsi="Times New Roman" w:cs="Times New Roman"/>
          <w:color w:val="000000" w:themeColor="text1"/>
          <w:sz w:val="28"/>
          <w:szCs w:val="28"/>
        </w:rPr>
        <w:t>.</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753C96"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3.7. </w:t>
      </w:r>
      <w:proofErr w:type="gramStart"/>
      <w:r w:rsidRPr="0073362F">
        <w:rPr>
          <w:rFonts w:ascii="Times New Roman" w:eastAsia="Calibri" w:hAnsi="Times New Roman" w:cs="Times New Roman"/>
          <w:sz w:val="28"/>
          <w:szCs w:val="28"/>
        </w:rPr>
        <w:t>Для оплаты стоматологической помощи, оказываемой в амбулаторных условиях, единицей объема следует считать посещение с профилактической и иными целями, стоимость которого корректируется с учетом содержащего в нем количества УЕТ, а также обращение по поводу заболевания.</w:t>
      </w:r>
      <w:proofErr w:type="gramEnd"/>
      <w:r w:rsidRPr="002E6BDA">
        <w:rPr>
          <w:rFonts w:ascii="Times New Roman" w:eastAsia="Calibri" w:hAnsi="Times New Roman" w:cs="Times New Roman"/>
          <w:sz w:val="28"/>
          <w:szCs w:val="28"/>
        </w:rPr>
        <w:t xml:space="preserve"> </w:t>
      </w:r>
      <w:r w:rsidR="00036F15">
        <w:rPr>
          <w:rFonts w:ascii="Times New Roman" w:eastAsia="Calibri" w:hAnsi="Times New Roman" w:cs="Times New Roman"/>
          <w:sz w:val="28"/>
          <w:szCs w:val="28"/>
        </w:rPr>
        <w:t>Для учета случаев лечения обязательно используется правило: один визит пациента является одним посещением.</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t xml:space="preserve">Включение медицинских услуг </w:t>
      </w:r>
      <w:r w:rsidRPr="002B4413">
        <w:rPr>
          <w:rFonts w:ascii="Times New Roman" w:eastAsia="Calibri" w:hAnsi="Times New Roman" w:cs="Times New Roman"/>
          <w:sz w:val="28"/>
          <w:szCs w:val="28"/>
        </w:rPr>
        <w:t xml:space="preserve">в Приложение </w:t>
      </w:r>
      <w:r w:rsidR="002B4413" w:rsidRPr="00DD7106">
        <w:rPr>
          <w:rFonts w:ascii="Times New Roman" w:eastAsia="Calibri" w:hAnsi="Times New Roman" w:cs="Times New Roman"/>
          <w:sz w:val="28"/>
          <w:szCs w:val="28"/>
        </w:rPr>
        <w:t xml:space="preserve">№ </w:t>
      </w:r>
      <w:r w:rsidR="00DD7106" w:rsidRPr="00DD7106">
        <w:rPr>
          <w:rFonts w:ascii="Times New Roman" w:eastAsia="Calibri" w:hAnsi="Times New Roman" w:cs="Times New Roman"/>
          <w:sz w:val="28"/>
          <w:szCs w:val="28"/>
        </w:rPr>
        <w:t>31</w:t>
      </w:r>
      <w:r w:rsidRPr="00DD7106">
        <w:rPr>
          <w:rFonts w:ascii="Times New Roman" w:eastAsia="Calibri" w:hAnsi="Times New Roman" w:cs="Times New Roman"/>
          <w:sz w:val="28"/>
          <w:szCs w:val="28"/>
        </w:rPr>
        <w:t xml:space="preserve"> не</w:t>
      </w:r>
      <w:r>
        <w:rPr>
          <w:rFonts w:ascii="Times New Roman" w:eastAsia="Calibri" w:hAnsi="Times New Roman" w:cs="Times New Roman"/>
          <w:sz w:val="28"/>
          <w:szCs w:val="28"/>
        </w:rPr>
        <w:t xml:space="preserve">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территориальный норматив комплексных посещений для проведения профилактических медицинских осмотров (включающий первое посещение в году для проведения диспансерного наблюдения);</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территориальный норматив комплексных посещений для проведения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A0771">
        <w:rPr>
          <w:rFonts w:ascii="Times New Roman" w:hAnsi="Times New Roman" w:cs="Times New Roman"/>
          <w:sz w:val="28"/>
          <w:szCs w:val="28"/>
        </w:rPr>
        <w:t xml:space="preserve">) территориальный норматив посещений с иными целями, включая проведение осмотра кожных покровов врачом-дерматологом (врачом-терапевтом в случае отсутствия в штате медицинской организации врача-дерматолога), а также исследование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(в рамках проведения второго этапа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A0771">
        <w:rPr>
          <w:rFonts w:ascii="Times New Roman" w:hAnsi="Times New Roman" w:cs="Times New Roman"/>
          <w:sz w:val="28"/>
          <w:szCs w:val="28"/>
        </w:rPr>
        <w:t>) посещения для проведения диспансерного наблюдения граждан, страдающих отдельными видами хронических инфекционных и неинфекционных и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A0771">
        <w:rPr>
          <w:rFonts w:ascii="Times New Roman" w:hAnsi="Times New Roman" w:cs="Times New Roman"/>
          <w:sz w:val="28"/>
          <w:szCs w:val="28"/>
        </w:rPr>
        <w:t xml:space="preserve">) посещения для проведения второго этапа диспансеризации, в том числе в целях исследования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посещения врача-дерматолога в целях осмотра кожных покровов (врача-терапевта в случае отсутствия в штате медицинской организации врача-дерматолога);</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A0771">
        <w:rPr>
          <w:rFonts w:ascii="Times New Roman" w:hAnsi="Times New Roman" w:cs="Times New Roman"/>
          <w:sz w:val="28"/>
          <w:szCs w:val="28"/>
        </w:rPr>
        <w:t>) разовые посещения в связи с заболеваниями;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A0771">
        <w:rPr>
          <w:rFonts w:ascii="Times New Roman" w:hAnsi="Times New Roman" w:cs="Times New Roman"/>
          <w:sz w:val="28"/>
          <w:szCs w:val="28"/>
        </w:rPr>
        <w:t>) посещения центров здоровья;</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A0771">
        <w:rPr>
          <w:rFonts w:ascii="Times New Roman" w:hAnsi="Times New Roman" w:cs="Times New Roman"/>
          <w:sz w:val="28"/>
          <w:szCs w:val="28"/>
        </w:rPr>
        <w:t>) посещения медицинских работников, имеющих среднее медицинское образование, ведущих самостоятельный прием;</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A0771">
        <w:rPr>
          <w:rFonts w:ascii="Times New Roman" w:hAnsi="Times New Roman" w:cs="Times New Roman"/>
          <w:sz w:val="28"/>
          <w:szCs w:val="28"/>
        </w:rPr>
        <w:t>) посещения центров амбулаторной онкологической помощи;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A0771">
        <w:rPr>
          <w:rFonts w:ascii="Times New Roman" w:hAnsi="Times New Roman" w:cs="Times New Roman"/>
          <w:sz w:val="28"/>
          <w:szCs w:val="28"/>
        </w:rPr>
        <w:t>) посещения в связи выдачей справок и иных медицинских документов, другими причинами.</w:t>
      </w:r>
    </w:p>
    <w:p w:rsidR="00170488" w:rsidRPr="00C37258" w:rsidRDefault="000A0771" w:rsidP="00170488">
      <w:pPr>
        <w:spacing w:after="0" w:line="240" w:lineRule="auto"/>
        <w:ind w:firstLine="709"/>
        <w:jc w:val="both"/>
        <w:rPr>
          <w:rFonts w:ascii="Times New Roman" w:eastAsia="Calibri" w:hAnsi="Times New Roman" w:cs="Times New Roman"/>
          <w:sz w:val="28"/>
          <w:szCs w:val="28"/>
        </w:rPr>
      </w:pPr>
      <w:r w:rsidRPr="00DD7106">
        <w:rPr>
          <w:rFonts w:ascii="Times New Roman" w:eastAsia="Calibri" w:hAnsi="Times New Roman" w:cs="Times New Roman"/>
          <w:sz w:val="28"/>
          <w:szCs w:val="28"/>
        </w:rPr>
        <w:t>О</w:t>
      </w:r>
      <w:r w:rsidR="00170488" w:rsidRPr="00DD7106">
        <w:rPr>
          <w:rFonts w:ascii="Times New Roman" w:eastAsia="Calibri" w:hAnsi="Times New Roman" w:cs="Times New Roman"/>
          <w:sz w:val="28"/>
          <w:szCs w:val="28"/>
        </w:rPr>
        <w:t xml:space="preserve">плата посещений осуществляется в соответствии с приложением </w:t>
      </w:r>
      <w:r w:rsidR="00C37258" w:rsidRPr="00DD7106">
        <w:rPr>
          <w:rFonts w:ascii="Times New Roman" w:eastAsia="Calibri" w:hAnsi="Times New Roman" w:cs="Times New Roman"/>
          <w:sz w:val="28"/>
          <w:szCs w:val="28"/>
        </w:rPr>
        <w:br/>
      </w:r>
      <w:r w:rsidR="00170488" w:rsidRPr="00DD7106">
        <w:rPr>
          <w:rFonts w:ascii="Times New Roman" w:eastAsia="Calibri" w:hAnsi="Times New Roman" w:cs="Times New Roman"/>
          <w:sz w:val="28"/>
          <w:szCs w:val="28"/>
        </w:rPr>
        <w:t xml:space="preserve">№ </w:t>
      </w:r>
      <w:r w:rsidR="00DD7106" w:rsidRPr="00DD7106">
        <w:rPr>
          <w:rFonts w:ascii="Times New Roman" w:eastAsia="Calibri" w:hAnsi="Times New Roman" w:cs="Times New Roman"/>
          <w:sz w:val="28"/>
          <w:szCs w:val="28"/>
        </w:rPr>
        <w:t>11</w:t>
      </w:r>
      <w:r w:rsidR="00680441" w:rsidRPr="00DD7106">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F9438F">
        <w:rPr>
          <w:rFonts w:ascii="Times New Roman" w:eastAsia="Calibri" w:hAnsi="Times New Roman" w:cs="Times New Roman"/>
          <w:sz w:val="28"/>
          <w:szCs w:val="28"/>
        </w:rPr>
        <w:t xml:space="preserve">Оплата обращений по заболеванию к врачам-специалистам осуществляется в соответствии с </w:t>
      </w:r>
      <w:r w:rsidRPr="00DD7106">
        <w:rPr>
          <w:rFonts w:ascii="Times New Roman" w:eastAsia="Calibri" w:hAnsi="Times New Roman" w:cs="Times New Roman"/>
          <w:sz w:val="28"/>
          <w:szCs w:val="28"/>
        </w:rPr>
        <w:t xml:space="preserve">приложением № </w:t>
      </w:r>
      <w:r w:rsidR="00C37258" w:rsidRPr="00DD7106">
        <w:rPr>
          <w:rFonts w:ascii="Times New Roman" w:eastAsia="Calibri" w:hAnsi="Times New Roman" w:cs="Times New Roman"/>
          <w:sz w:val="28"/>
          <w:szCs w:val="28"/>
        </w:rPr>
        <w:t>1</w:t>
      </w:r>
      <w:r w:rsidR="00DD7106" w:rsidRPr="00DD7106">
        <w:rPr>
          <w:rFonts w:ascii="Times New Roman" w:eastAsia="Calibri" w:hAnsi="Times New Roman" w:cs="Times New Roman"/>
          <w:sz w:val="28"/>
          <w:szCs w:val="28"/>
        </w:rPr>
        <w:t>2</w:t>
      </w:r>
      <w:r w:rsidRPr="00DD7106">
        <w:rPr>
          <w:rFonts w:ascii="Times New Roman" w:eastAsia="Calibri" w:hAnsi="Times New Roman" w:cs="Times New Roman"/>
          <w:sz w:val="28"/>
          <w:szCs w:val="28"/>
        </w:rPr>
        <w:t>.</w:t>
      </w:r>
    </w:p>
    <w:p w:rsidR="00B710E9" w:rsidRDefault="00B710E9" w:rsidP="00B710E9">
      <w:pPr>
        <w:pStyle w:val="ConsPlusNormal"/>
        <w:ind w:firstLine="567"/>
        <w:jc w:val="both"/>
        <w:outlineLvl w:val="3"/>
        <w:rPr>
          <w:rFonts w:ascii="Times New Roman" w:hAnsi="Times New Roman" w:cs="Times New Roman"/>
          <w:b/>
          <w:sz w:val="28"/>
        </w:rPr>
      </w:pPr>
    </w:p>
    <w:p w:rsidR="00B710E9" w:rsidRPr="003B7740" w:rsidRDefault="00B710E9" w:rsidP="00B710E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Оплата профилактических медицинских осмотров, в том числе в рамках диспансеризации, </w:t>
      </w:r>
      <w:r w:rsidR="005A65AB">
        <w:rPr>
          <w:rFonts w:ascii="Times New Roman" w:hAnsi="Times New Roman" w:cs="Times New Roman"/>
          <w:sz w:val="28"/>
        </w:rPr>
        <w:t>осуществляется за комплексное посещение</w:t>
      </w:r>
      <w:r w:rsidRPr="003B7740">
        <w:rPr>
          <w:rFonts w:ascii="Times New Roman" w:hAnsi="Times New Roman" w:cs="Times New Roman"/>
          <w:sz w:val="28"/>
        </w:rPr>
        <w:t xml:space="preserve"> (включая показатели объема медицинской помощи в соответствии с объемом медицинских исследований, установленным приказами Министерством </w:t>
      </w:r>
      <w:r w:rsidRPr="003B7740">
        <w:rPr>
          <w:rFonts w:ascii="Times New Roman" w:hAnsi="Times New Roman" w:cs="Times New Roman"/>
          <w:sz w:val="28"/>
        </w:rPr>
        <w:lastRenderedPageBreak/>
        <w:t xml:space="preserve">здравоохранения Российской Федерации от </w:t>
      </w:r>
      <w:r w:rsidR="00F01CCF">
        <w:rPr>
          <w:rFonts w:ascii="Times New Roman" w:hAnsi="Times New Roman" w:cs="Times New Roman"/>
          <w:sz w:val="28"/>
        </w:rPr>
        <w:t xml:space="preserve">27.04.2021 № 404н </w:t>
      </w:r>
      <w:r w:rsidRPr="003B7740">
        <w:rPr>
          <w:rFonts w:ascii="Times New Roman" w:hAnsi="Times New Roman" w:cs="Times New Roman"/>
          <w:sz w:val="28"/>
        </w:rPr>
        <w:t>«Об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 xml:space="preserve">О проведении диспансеризации пребывающих в стационарных учреждениях детей-сирот и детей, находящихся в трудной жизненной ситуации», от </w:t>
      </w:r>
      <w:r w:rsidR="005369C7">
        <w:rPr>
          <w:rFonts w:ascii="Times New Roman" w:hAnsi="Times New Roman" w:cs="Times New Roman"/>
          <w:sz w:val="28"/>
        </w:rPr>
        <w:t>2</w:t>
      </w:r>
      <w:r w:rsidRPr="003B7740">
        <w:rPr>
          <w:rFonts w:ascii="Times New Roman" w:hAnsi="Times New Roman" w:cs="Times New Roman"/>
          <w:sz w:val="28"/>
        </w:rPr>
        <w:t>1.04.20</w:t>
      </w:r>
      <w:r w:rsidR="005369C7">
        <w:rPr>
          <w:rFonts w:ascii="Times New Roman" w:hAnsi="Times New Roman" w:cs="Times New Roman"/>
          <w:sz w:val="28"/>
        </w:rPr>
        <w:t>22</w:t>
      </w:r>
      <w:r w:rsidRPr="003B7740">
        <w:rPr>
          <w:rFonts w:ascii="Times New Roman" w:hAnsi="Times New Roman" w:cs="Times New Roman"/>
          <w:sz w:val="28"/>
        </w:rPr>
        <w:t xml:space="preserve"> № 2</w:t>
      </w:r>
      <w:r w:rsidR="005369C7">
        <w:rPr>
          <w:rFonts w:ascii="Times New Roman" w:hAnsi="Times New Roman" w:cs="Times New Roman"/>
          <w:sz w:val="28"/>
        </w:rPr>
        <w:t>75</w:t>
      </w:r>
      <w:r w:rsidRPr="003B7740">
        <w:rPr>
          <w:rFonts w:ascii="Times New Roman" w:hAnsi="Times New Roman" w:cs="Times New Roman"/>
          <w:sz w:val="28"/>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w:t>
      </w:r>
      <w:proofErr w:type="gramEnd"/>
      <w:r w:rsidRPr="003B7740">
        <w:rPr>
          <w:rFonts w:ascii="Times New Roman" w:hAnsi="Times New Roman" w:cs="Times New Roman"/>
          <w:sz w:val="28"/>
        </w:rPr>
        <w:t xml:space="preserve"> помощи» национального проекта «Здравоохранение»).</w:t>
      </w:r>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F9438F">
        <w:rPr>
          <w:rFonts w:ascii="Times New Roman" w:hAnsi="Times New Roman"/>
          <w:sz w:val="28"/>
          <w:szCs w:val="28"/>
        </w:rPr>
        <w:t xml:space="preserve">3.9. </w:t>
      </w:r>
      <w:proofErr w:type="gramStart"/>
      <w:r w:rsidRPr="00F9438F">
        <w:rPr>
          <w:rFonts w:ascii="Times New Roman" w:hAnsi="Times New Roman"/>
          <w:sz w:val="28"/>
          <w:szCs w:val="28"/>
        </w:rPr>
        <w:t xml:space="preserve">Тарифы на оплату медицинской помощи, установленные приложением </w:t>
      </w:r>
      <w:r w:rsidRPr="00DD7106">
        <w:rPr>
          <w:rFonts w:ascii="Times New Roman" w:hAnsi="Times New Roman"/>
          <w:sz w:val="28"/>
          <w:szCs w:val="28"/>
        </w:rPr>
        <w:t xml:space="preserve">№ </w:t>
      </w:r>
      <w:r w:rsidR="00C37258" w:rsidRPr="00DD7106">
        <w:rPr>
          <w:rFonts w:ascii="Times New Roman" w:hAnsi="Times New Roman"/>
          <w:sz w:val="28"/>
          <w:szCs w:val="28"/>
        </w:rPr>
        <w:t>3</w:t>
      </w:r>
      <w:r w:rsidR="00DD7106" w:rsidRPr="00DD7106">
        <w:rPr>
          <w:rFonts w:ascii="Times New Roman" w:hAnsi="Times New Roman"/>
          <w:sz w:val="28"/>
          <w:szCs w:val="28"/>
        </w:rPr>
        <w:t>5</w:t>
      </w:r>
      <w:r w:rsidRPr="00F9438F">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7A4FFC">
        <w:rPr>
          <w:rFonts w:ascii="Times New Roman" w:hAnsi="Times New Roman"/>
          <w:sz w:val="28"/>
          <w:szCs w:val="28"/>
        </w:rPr>
        <w:t>4</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3.10. </w:t>
      </w:r>
      <w:proofErr w:type="gramStart"/>
      <w:r w:rsidRPr="00C37258">
        <w:rPr>
          <w:rFonts w:ascii="Times New Roman" w:hAnsi="Times New Roman"/>
          <w:sz w:val="28"/>
          <w:szCs w:val="28"/>
        </w:rPr>
        <w:t xml:space="preserve">Тариф расшифровки, описания и интерпретации </w:t>
      </w:r>
      <w:r w:rsidRPr="00F9438F">
        <w:rPr>
          <w:rFonts w:ascii="Times New Roman" w:hAnsi="Times New Roman"/>
          <w:sz w:val="28"/>
          <w:szCs w:val="28"/>
        </w:rPr>
        <w:t xml:space="preserve">электрокардиографических данных, установленный в приложении </w:t>
      </w:r>
      <w:r w:rsidRPr="00DD7106">
        <w:rPr>
          <w:rFonts w:ascii="Times New Roman" w:hAnsi="Times New Roman"/>
          <w:sz w:val="28"/>
          <w:szCs w:val="28"/>
        </w:rPr>
        <w:t xml:space="preserve">№ </w:t>
      </w:r>
      <w:r w:rsidR="00DD7106" w:rsidRPr="00DD7106">
        <w:rPr>
          <w:rFonts w:ascii="Times New Roman" w:hAnsi="Times New Roman"/>
          <w:sz w:val="28"/>
          <w:szCs w:val="28"/>
        </w:rPr>
        <w:t>33</w:t>
      </w:r>
      <w:r w:rsidRPr="00F9438F">
        <w:rPr>
          <w:rFonts w:ascii="Times New Roman" w:hAnsi="Times New Roman"/>
          <w:sz w:val="28"/>
          <w:szCs w:val="28"/>
        </w:rPr>
        <w:t xml:space="preserve"> к Тарифному соглашению в системе обязательного медицинского страхования Еврейской автономной области на 20</w:t>
      </w:r>
      <w:r w:rsidR="00B128A8" w:rsidRPr="00F9438F">
        <w:rPr>
          <w:rFonts w:ascii="Times New Roman" w:hAnsi="Times New Roman"/>
          <w:sz w:val="28"/>
          <w:szCs w:val="28"/>
        </w:rPr>
        <w:t>2</w:t>
      </w:r>
      <w:r w:rsidR="007A4FFC" w:rsidRPr="00F9438F">
        <w:rPr>
          <w:rFonts w:ascii="Times New Roman" w:hAnsi="Times New Roman"/>
          <w:sz w:val="28"/>
          <w:szCs w:val="28"/>
        </w:rPr>
        <w:t>4</w:t>
      </w:r>
      <w:r w:rsidRPr="00F9438F">
        <w:rPr>
          <w:rFonts w:ascii="Times New Roman" w:hAnsi="Times New Roman"/>
          <w:sz w:val="28"/>
          <w:szCs w:val="28"/>
        </w:rPr>
        <w:t xml:space="preserve"> год, применяется для оплаты</w:t>
      </w:r>
      <w:r w:rsidRPr="007A4C71">
        <w:rPr>
          <w:rFonts w:ascii="Times New Roman" w:hAnsi="Times New Roman"/>
          <w:sz w:val="28"/>
          <w:szCs w:val="28"/>
        </w:rPr>
        <w:t xml:space="preserve"> оперативной расшифровки, описания и интерпретации электрокардиографических данных, полученных дистанционно от бригады скорой медицинской помощи медицинской организацией, осуществляющей расшифровку, описание и интерпретацию электрокардиографических данных.</w:t>
      </w:r>
      <w:proofErr w:type="gramEnd"/>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r w:rsidRPr="00183899">
        <w:rPr>
          <w:rFonts w:ascii="Times New Roman" w:hAnsi="Times New Roman" w:cs="Times New Roman"/>
          <w:sz w:val="28"/>
        </w:rPr>
        <w:t>Назначение отдельных диагностических (лабораторных) исследований (</w:t>
      </w:r>
      <w:r w:rsidRPr="00362DA8">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Pr="00362DA8">
        <w:rPr>
          <w:rFonts w:ascii="Times New Roman" w:hAnsi="Times New Roman" w:cs="Times New Roman"/>
          <w:sz w:val="28"/>
        </w:rPr>
        <w:t>сердечно-сосудистой</w:t>
      </w:r>
      <w:proofErr w:type="gramEnd"/>
      <w:r w:rsidRPr="00362DA8">
        <w:rPr>
          <w:rFonts w:ascii="Times New Roman" w:hAnsi="Times New Roman" w:cs="Times New Roman"/>
          <w:sz w:val="28"/>
        </w:rPr>
        <w:t xml:space="preserve"> системы, эндоскопических диагностических исследований, молекулярно-биологических исследований и патологоанатомических исследований </w:t>
      </w:r>
      <w:proofErr w:type="spellStart"/>
      <w:r w:rsidRPr="00362DA8">
        <w:rPr>
          <w:rFonts w:ascii="Times New Roman" w:hAnsi="Times New Roman" w:cs="Times New Roman"/>
          <w:sz w:val="28"/>
        </w:rPr>
        <w:t>биопсийного</w:t>
      </w:r>
      <w:proofErr w:type="spellEnd"/>
      <w:r w:rsidRPr="00362DA8">
        <w:rPr>
          <w:rFonts w:ascii="Times New Roman" w:hAnsi="Times New Roman" w:cs="Times New Roman"/>
          <w:sz w:val="28"/>
        </w:rPr>
        <w:t xml:space="preserve"> (операционного) материала</w:t>
      </w:r>
      <w:r w:rsidRPr="00431F74">
        <w:rPr>
          <w:rFonts w:ascii="Times New Roman" w:hAnsi="Times New Roman" w:cs="Times New Roman"/>
          <w:sz w:val="28"/>
        </w:rPr>
        <w:t xml:space="preserve">, тестирования на выявление новой </w:t>
      </w:r>
      <w:proofErr w:type="spellStart"/>
      <w:r w:rsidRPr="00431F74">
        <w:rPr>
          <w:rFonts w:ascii="Times New Roman" w:hAnsi="Times New Roman" w:cs="Times New Roman"/>
          <w:sz w:val="28"/>
        </w:rPr>
        <w:t>коронавирусной</w:t>
      </w:r>
      <w:proofErr w:type="spellEnd"/>
      <w:r w:rsidRPr="00431F74">
        <w:rPr>
          <w:rFonts w:ascii="Times New Roman" w:hAnsi="Times New Roman" w:cs="Times New Roman"/>
          <w:sz w:val="28"/>
        </w:rPr>
        <w:t xml:space="preserve"> инфекции (COVID-19)) осуществляется врачом, оказывающим первичную медико</w:t>
      </w:r>
      <w:r w:rsidRPr="00183899">
        <w:rPr>
          <w:rFonts w:ascii="Times New Roman" w:hAnsi="Times New Roman" w:cs="Times New Roman"/>
          <w:sz w:val="28"/>
        </w:rPr>
        <w:t xml:space="preserve">-санитарную помощь, в том числе </w:t>
      </w:r>
      <w:r w:rsidRPr="00183899">
        <w:rPr>
          <w:rFonts w:ascii="Times New Roman" w:hAnsi="Times New Roman" w:cs="Times New Roman"/>
          <w:sz w:val="28"/>
        </w:rPr>
        <w:lastRenderedPageBreak/>
        <w:t>первичную специализированную, при наличии медицинских показаний.</w:t>
      </w:r>
    </w:p>
    <w:p w:rsidR="00176224" w:rsidRDefault="00176224" w:rsidP="00A83829">
      <w:pPr>
        <w:pStyle w:val="ConsPlusNormal"/>
        <w:ind w:firstLine="540"/>
        <w:jc w:val="both"/>
        <w:rPr>
          <w:rFonts w:ascii="Times New Roman" w:hAnsi="Times New Roman" w:cs="Times New Roman"/>
          <w:sz w:val="28"/>
        </w:rPr>
      </w:pPr>
    </w:p>
    <w:p w:rsidR="00176224"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 xml:space="preserve">3.12. </w:t>
      </w:r>
      <w:proofErr w:type="spellStart"/>
      <w:r>
        <w:rPr>
          <w:rFonts w:ascii="Times New Roman" w:hAnsi="Times New Roman" w:cs="Times New Roman"/>
          <w:sz w:val="28"/>
        </w:rPr>
        <w:t>Доабортное</w:t>
      </w:r>
      <w:proofErr w:type="spellEnd"/>
      <w:r>
        <w:rPr>
          <w:rFonts w:ascii="Times New Roman" w:hAnsi="Times New Roman" w:cs="Times New Roman"/>
          <w:sz w:val="28"/>
        </w:rPr>
        <w:t xml:space="preserve"> консультирование беременных женщин, включая консультацию психолога, в целях профилактики прерывания беременности, осуществляемое в соответствии с приказом Минздрава России от 20.10.2020 № 1130н «Об утверждении Порядка оказания медицинской помощи по профилю «Акушерство и гинекология»», оплачивается как профилактическое посещение к акушеру-гинекологу.</w:t>
      </w:r>
    </w:p>
    <w:p w:rsidR="00176224" w:rsidRPr="00114C01"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Медико-психологическое консультирование медицинскими психологами женщин в период беременности, родов и послеродовы</w:t>
      </w:r>
      <w:r w:rsidR="00114C01">
        <w:rPr>
          <w:rFonts w:ascii="Times New Roman" w:hAnsi="Times New Roman" w:cs="Times New Roman"/>
          <w:sz w:val="28"/>
        </w:rPr>
        <w:t>й</w:t>
      </w:r>
      <w:r>
        <w:rPr>
          <w:rFonts w:ascii="Times New Roman" w:hAnsi="Times New Roman" w:cs="Times New Roman"/>
          <w:sz w:val="28"/>
        </w:rPr>
        <w:t xml:space="preserve"> период по вопросам, связанным с имеющимся заболеванием</w:t>
      </w:r>
      <w:r w:rsidR="00114C01">
        <w:rPr>
          <w:rFonts w:ascii="Times New Roman" w:hAnsi="Times New Roman" w:cs="Times New Roman"/>
          <w:sz w:val="28"/>
        </w:rPr>
        <w:t xml:space="preserve"> и (или) состоянием, включенным в базовую программу обязательного медицинского страхования, учтено в </w:t>
      </w:r>
      <w:proofErr w:type="spellStart"/>
      <w:r w:rsidR="00114C01">
        <w:rPr>
          <w:rFonts w:ascii="Times New Roman" w:hAnsi="Times New Roman" w:cs="Times New Roman"/>
          <w:sz w:val="28"/>
        </w:rPr>
        <w:t>подушевом</w:t>
      </w:r>
      <w:proofErr w:type="spellEnd"/>
      <w:r w:rsidR="00114C01">
        <w:rPr>
          <w:rFonts w:ascii="Times New Roman" w:hAnsi="Times New Roman" w:cs="Times New Roman"/>
          <w:sz w:val="28"/>
        </w:rPr>
        <w:t xml:space="preserve"> нормативе </w:t>
      </w:r>
      <w:r w:rsidR="00114C01" w:rsidRPr="00114C01">
        <w:rPr>
          <w:rFonts w:ascii="Times New Roman" w:hAnsi="Times New Roman" w:cs="Times New Roman"/>
          <w:bCs/>
          <w:sz w:val="28"/>
          <w:szCs w:val="28"/>
        </w:rPr>
        <w:t>финансирования медицинской помощи, оказываемой в амбулаторных условиях</w:t>
      </w:r>
      <w:r w:rsidR="00114C01">
        <w:rPr>
          <w:rFonts w:ascii="Times New Roman" w:hAnsi="Times New Roman" w:cs="Times New Roman"/>
          <w:bCs/>
          <w:sz w:val="28"/>
          <w:szCs w:val="28"/>
        </w:rPr>
        <w:t>.</w:t>
      </w:r>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4259EA" w:rsidRDefault="000224D0" w:rsidP="000224D0">
      <w:pPr>
        <w:spacing w:after="0" w:line="240" w:lineRule="auto"/>
        <w:ind w:firstLine="709"/>
        <w:jc w:val="both"/>
        <w:rPr>
          <w:rFonts w:ascii="Times New Roman" w:hAnsi="Times New Roman"/>
          <w:sz w:val="28"/>
          <w:szCs w:val="28"/>
        </w:rPr>
      </w:pP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91451A">
        <w:rPr>
          <w:rFonts w:ascii="Times New Roman" w:hAnsi="Times New Roman"/>
          <w:sz w:val="28"/>
          <w:szCs w:val="28"/>
        </w:rPr>
        <w:t>4</w:t>
      </w:r>
      <w:r w:rsidRPr="00C37258">
        <w:rPr>
          <w:rFonts w:ascii="Times New Roman" w:hAnsi="Times New Roman"/>
          <w:sz w:val="28"/>
          <w:szCs w:val="28"/>
        </w:rPr>
        <w:t xml:space="preserve"> год (для межтерриториальных расчетов), </w:t>
      </w:r>
      <w:r w:rsidRPr="00F9438F">
        <w:rPr>
          <w:rFonts w:ascii="Times New Roman" w:hAnsi="Times New Roman"/>
          <w:sz w:val="28"/>
          <w:szCs w:val="28"/>
        </w:rPr>
        <w:t xml:space="preserve">установленные в приложении </w:t>
      </w:r>
      <w:r w:rsidRPr="00DD7106">
        <w:rPr>
          <w:rFonts w:ascii="Times New Roman" w:hAnsi="Times New Roman"/>
          <w:sz w:val="28"/>
          <w:szCs w:val="28"/>
        </w:rPr>
        <w:t xml:space="preserve">№ </w:t>
      </w:r>
      <w:r w:rsidR="00C37258" w:rsidRPr="00DD7106">
        <w:rPr>
          <w:rFonts w:ascii="Times New Roman" w:hAnsi="Times New Roman"/>
          <w:sz w:val="28"/>
          <w:szCs w:val="28"/>
        </w:rPr>
        <w:t>5</w:t>
      </w:r>
      <w:r w:rsidR="00DD7106" w:rsidRPr="00DD7106">
        <w:rPr>
          <w:rFonts w:ascii="Times New Roman" w:hAnsi="Times New Roman"/>
          <w:sz w:val="28"/>
          <w:szCs w:val="28"/>
        </w:rPr>
        <w:t>1</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91451A">
        <w:rPr>
          <w:rFonts w:ascii="Times New Roman" w:hAnsi="Times New Roman"/>
          <w:sz w:val="28"/>
          <w:szCs w:val="28"/>
        </w:rPr>
        <w:t>4</w:t>
      </w:r>
      <w:r w:rsidRPr="007A4C71">
        <w:rPr>
          <w:rFonts w:ascii="Times New Roman" w:hAnsi="Times New Roman"/>
          <w:sz w:val="28"/>
          <w:szCs w:val="28"/>
        </w:rPr>
        <w:t xml:space="preserve"> год, применяются для межтерриториальных расчетов, а также для определения 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w:t>
      </w:r>
      <w:proofErr w:type="gramEnd"/>
      <w:r w:rsidRPr="007A4C71">
        <w:rPr>
          <w:rFonts w:ascii="Times New Roman" w:hAnsi="Times New Roman"/>
          <w:sz w:val="28"/>
          <w:szCs w:val="28"/>
        </w:rPr>
        <w:t xml:space="preserve">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372A85" w:rsidRPr="00B128A8" w:rsidRDefault="00372A85"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При оказании медицинской помощи пациентам, получающим услуги 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r w:rsidR="009769E8">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sidR="00500D36">
        <w:rPr>
          <w:rFonts w:ascii="Times New Roman" w:hAnsi="Times New Roman" w:cs="Times New Roman"/>
          <w:sz w:val="28"/>
          <w:szCs w:val="28"/>
        </w:rPr>
        <w:t xml:space="preserve"> </w:t>
      </w:r>
      <w:r w:rsidR="00EB6974">
        <w:rPr>
          <w:rFonts w:ascii="Times New Roman" w:hAnsi="Times New Roman" w:cs="Times New Roman"/>
          <w:sz w:val="28"/>
          <w:szCs w:val="28"/>
        </w:rPr>
        <w:t>за услугу</w:t>
      </w:r>
      <w:r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и, при необходимости, в сочетании с клинико-статистической группой, учитывающей основное (сопутствующее) заболевание, или со случаем оказания высокотехнологичной медицинской помощи</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9769E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EB6974">
        <w:rPr>
          <w:rFonts w:ascii="Times New Roman" w:hAnsi="Times New Roman" w:cs="Times New Roman"/>
          <w:sz w:val="28"/>
          <w:szCs w:val="28"/>
        </w:rPr>
        <w:t>за</w:t>
      </w:r>
      <w:r w:rsidR="009769E8" w:rsidRPr="007A4C71">
        <w:rPr>
          <w:rFonts w:ascii="Times New Roman" w:hAnsi="Times New Roman" w:cs="Times New Roman"/>
          <w:sz w:val="28"/>
          <w:szCs w:val="28"/>
        </w:rPr>
        <w:t xml:space="preserve"> услуг</w:t>
      </w:r>
      <w:r w:rsidR="00EB6974">
        <w:rPr>
          <w:rFonts w:ascii="Times New Roman" w:hAnsi="Times New Roman" w:cs="Times New Roman"/>
          <w:sz w:val="28"/>
          <w:szCs w:val="28"/>
        </w:rPr>
        <w:t>у</w:t>
      </w:r>
      <w:r w:rsidR="009769E8"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только в сочетании </w:t>
      </w:r>
      <w:r w:rsidR="009769E8" w:rsidRPr="007A4C71">
        <w:rPr>
          <w:rFonts w:ascii="Times New Roman" w:hAnsi="Times New Roman" w:cs="Times New Roman"/>
          <w:sz w:val="28"/>
          <w:szCs w:val="28"/>
        </w:rPr>
        <w:t>с основной клинико-статистической группой, являющейся поводом для госпитализации</w:t>
      </w:r>
      <w:r w:rsidR="009769E8">
        <w:rPr>
          <w:rFonts w:ascii="Times New Roman" w:hAnsi="Times New Roman" w:cs="Times New Roman"/>
          <w:sz w:val="28"/>
          <w:szCs w:val="28"/>
        </w:rPr>
        <w:t>, или со случаем оказания высокотехнологичной медицинской помощи</w:t>
      </w:r>
      <w:r w:rsidR="00D2000B">
        <w:rPr>
          <w:rFonts w:ascii="Times New Roman" w:hAnsi="Times New Roman" w:cs="Times New Roman"/>
          <w:sz w:val="28"/>
          <w:szCs w:val="28"/>
        </w:rPr>
        <w:t>.</w:t>
      </w:r>
    </w:p>
    <w:p w:rsidR="00AE1C94" w:rsidRDefault="00926E79"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w:t>
      </w:r>
      <w:r w:rsidRPr="007A4C71">
        <w:rPr>
          <w:rFonts w:ascii="Times New Roman" w:hAnsi="Times New Roman" w:cs="Times New Roman"/>
          <w:sz w:val="28"/>
          <w:szCs w:val="28"/>
        </w:rPr>
        <w:lastRenderedPageBreak/>
        <w:t>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DD7106">
        <w:rPr>
          <w:rFonts w:ascii="Times New Roman" w:hAnsi="Times New Roman" w:cs="Times New Roman"/>
          <w:sz w:val="28"/>
        </w:rPr>
        <w:t>Гемофильтрация</w:t>
      </w:r>
      <w:proofErr w:type="spellEnd"/>
      <w:r w:rsidRPr="00DD7106">
        <w:rPr>
          <w:rFonts w:ascii="Times New Roman" w:hAnsi="Times New Roman" w:cs="Times New Roman"/>
          <w:sz w:val="28"/>
        </w:rPr>
        <w:t xml:space="preserve"> крови </w:t>
      </w:r>
      <w:proofErr w:type="gramStart"/>
      <w:r w:rsidRPr="00DD7106">
        <w:rPr>
          <w:rFonts w:ascii="Times New Roman" w:hAnsi="Times New Roman" w:cs="Times New Roman"/>
          <w:sz w:val="28"/>
        </w:rPr>
        <w:t>продленная</w:t>
      </w:r>
      <w:proofErr w:type="gramEnd"/>
      <w:r w:rsidRPr="00DD7106">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DD7106">
        <w:rPr>
          <w:rFonts w:ascii="Times New Roman" w:hAnsi="Times New Roman" w:cs="Times New Roman"/>
          <w:sz w:val="28"/>
        </w:rPr>
        <w:t xml:space="preserve">A18.05.006.001 Селективная </w:t>
      </w:r>
      <w:proofErr w:type="spellStart"/>
      <w:r w:rsidRPr="00DD7106">
        <w:rPr>
          <w:rFonts w:ascii="Times New Roman" w:hAnsi="Times New Roman" w:cs="Times New Roman"/>
          <w:sz w:val="28"/>
        </w:rPr>
        <w:t>гемосорбция</w:t>
      </w:r>
      <w:proofErr w:type="spellEnd"/>
      <w:r w:rsidRPr="00DD7106">
        <w:rPr>
          <w:rFonts w:ascii="Times New Roman" w:hAnsi="Times New Roman" w:cs="Times New Roman"/>
          <w:sz w:val="28"/>
        </w:rPr>
        <w:t xml:space="preserve"> </w:t>
      </w:r>
      <w:proofErr w:type="spellStart"/>
      <w:r w:rsidRPr="00DD7106">
        <w:rPr>
          <w:rFonts w:ascii="Times New Roman" w:hAnsi="Times New Roman" w:cs="Times New Roman"/>
          <w:sz w:val="28"/>
        </w:rPr>
        <w:t>липополисахаридов</w:t>
      </w:r>
      <w:proofErr w:type="spellEnd"/>
      <w:r w:rsidR="00BB20F3" w:rsidRPr="00DD7106">
        <w:rPr>
          <w:rFonts w:ascii="Times New Roman" w:hAnsi="Times New Roman" w:cs="Times New Roman"/>
          <w:sz w:val="28"/>
        </w:rPr>
        <w:t>.</w:t>
      </w:r>
    </w:p>
    <w:p w:rsidR="007564F4" w:rsidRPr="007100BE" w:rsidRDefault="007564F4" w:rsidP="007A4C71">
      <w:pPr>
        <w:pStyle w:val="ConsPlusNormal"/>
        <w:ind w:firstLine="540"/>
        <w:jc w:val="both"/>
        <w:rPr>
          <w:rFonts w:ascii="Times New Roman" w:hAnsi="Times New Roman" w:cs="Times New Roman"/>
          <w:sz w:val="28"/>
        </w:rPr>
      </w:pPr>
      <w:r w:rsidRPr="00DD7106">
        <w:rPr>
          <w:rFonts w:ascii="Times New Roman" w:hAnsi="Times New Roman" w:cs="Times New Roman"/>
          <w:sz w:val="28"/>
        </w:rPr>
        <w:t xml:space="preserve">Стоимость оплаты услуг диализа установлена приложением № </w:t>
      </w:r>
      <w:r w:rsidR="00DD7106" w:rsidRPr="00DD7106">
        <w:rPr>
          <w:rFonts w:ascii="Times New Roman" w:hAnsi="Times New Roman" w:cs="Times New Roman"/>
          <w:sz w:val="28"/>
        </w:rPr>
        <w:t>37</w:t>
      </w:r>
      <w:r w:rsidRPr="00DD7106">
        <w:rPr>
          <w:rFonts w:ascii="Times New Roman" w:hAnsi="Times New Roman" w:cs="Times New Roman"/>
          <w:sz w:val="28"/>
        </w:rPr>
        <w:t>, указанным в подпункте 5.4 Тарифного соглашения.</w:t>
      </w:r>
    </w:p>
    <w:p w:rsidR="00255AE3" w:rsidRPr="00BE0A54" w:rsidRDefault="00255AE3" w:rsidP="000A0771">
      <w:pPr>
        <w:pStyle w:val="ConsPlusNormal"/>
        <w:ind w:firstLine="540"/>
        <w:jc w:val="both"/>
        <w:rPr>
          <w:rFonts w:ascii="Times New Roman" w:hAnsi="Times New Roman" w:cs="Times New Roman"/>
          <w:sz w:val="28"/>
          <w:szCs w:val="28"/>
        </w:rPr>
      </w:pP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6. Порядок осуществления </w:t>
      </w:r>
      <w:proofErr w:type="spellStart"/>
      <w:r w:rsidRPr="000A0771">
        <w:rPr>
          <w:rFonts w:ascii="Times New Roman" w:eastAsia="Times New Roman" w:hAnsi="Times New Roman" w:cs="Times New Roman"/>
          <w:color w:val="000000" w:themeColor="text1"/>
          <w:sz w:val="28"/>
          <w:szCs w:val="28"/>
          <w:lang w:eastAsia="ru-RU"/>
        </w:rPr>
        <w:t>межучрежденческих</w:t>
      </w:r>
      <w:proofErr w:type="spellEnd"/>
      <w:r w:rsidRPr="000A0771">
        <w:rPr>
          <w:rFonts w:ascii="Times New Roman" w:eastAsia="Times New Roman" w:hAnsi="Times New Roman" w:cs="Times New Roman"/>
          <w:color w:val="000000" w:themeColor="text1"/>
          <w:sz w:val="28"/>
          <w:szCs w:val="28"/>
          <w:lang w:eastAsia="ru-RU"/>
        </w:rPr>
        <w:t xml:space="preserve"> расчетов в амбулаторных условиях</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F477CA"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A0771">
        <w:rPr>
          <w:rFonts w:ascii="Times New Roman" w:eastAsia="Times New Roman" w:hAnsi="Times New Roman" w:cs="Times New Roman"/>
          <w:color w:val="000000" w:themeColor="text1"/>
          <w:sz w:val="28"/>
          <w:szCs w:val="28"/>
          <w:lang w:eastAsia="ru-RU"/>
        </w:rPr>
        <w:t>Межучрежденческие</w:t>
      </w:r>
      <w:proofErr w:type="spellEnd"/>
      <w:r w:rsidRPr="000A0771">
        <w:rPr>
          <w:rFonts w:ascii="Times New Roman" w:eastAsia="Times New Roman" w:hAnsi="Times New Roman" w:cs="Times New Roman"/>
          <w:color w:val="000000" w:themeColor="text1"/>
          <w:sz w:val="28"/>
          <w:szCs w:val="28"/>
          <w:lang w:eastAsia="ru-RU"/>
        </w:rPr>
        <w:t xml:space="preserve"> расчеты осуществляются страховыми медицинскими организациями</w:t>
      </w:r>
      <w:r w:rsidR="00F477CA">
        <w:rPr>
          <w:rFonts w:ascii="Times New Roman" w:eastAsia="Times New Roman" w:hAnsi="Times New Roman" w:cs="Times New Roman"/>
          <w:color w:val="000000" w:themeColor="text1"/>
          <w:sz w:val="28"/>
          <w:szCs w:val="28"/>
          <w:lang w:eastAsia="ru-RU"/>
        </w:rPr>
        <w:t xml:space="preserve"> по следующим видам медицинской помощи:</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по профилю «Акушерство и гинекология»;</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0A0771" w:rsidRPr="000A0771">
        <w:rPr>
          <w:rFonts w:ascii="Times New Roman" w:eastAsia="Times New Roman" w:hAnsi="Times New Roman" w:cs="Times New Roman"/>
          <w:color w:val="000000" w:themeColor="text1"/>
          <w:sz w:val="28"/>
          <w:szCs w:val="28"/>
          <w:lang w:eastAsia="ru-RU"/>
        </w:rPr>
        <w:t xml:space="preserve"> по услугам ультразвукового исследования беременных</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EB6974">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w:t>
      </w:r>
      <w:proofErr w:type="gramStart"/>
      <w:r w:rsidR="00586592" w:rsidRPr="00586592">
        <w:rPr>
          <w:rFonts w:ascii="Times New Roman" w:eastAsia="Times New Roman" w:hAnsi="Times New Roman" w:cs="Times New Roman"/>
          <w:color w:val="000000" w:themeColor="text1"/>
          <w:sz w:val="28"/>
          <w:szCs w:val="28"/>
          <w:lang w:eastAsia="ru-RU"/>
        </w:rPr>
        <w:t xml:space="preserve"> А</w:t>
      </w:r>
      <w:proofErr w:type="gramEnd"/>
      <w:r w:rsidR="00586592" w:rsidRPr="00586592">
        <w:rPr>
          <w:rFonts w:ascii="Times New Roman" w:eastAsia="Times New Roman" w:hAnsi="Times New Roman" w:cs="Times New Roman"/>
          <w:color w:val="000000" w:themeColor="text1"/>
          <w:sz w:val="28"/>
          <w:szCs w:val="28"/>
          <w:lang w:eastAsia="ru-RU"/>
        </w:rPr>
        <w:t xml:space="preserve"> (РАРР-А) в сыворотке крови</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Pr>
          <w:rFonts w:ascii="Times New Roman" w:eastAsia="Times New Roman" w:hAnsi="Times New Roman" w:cs="Times New Roman"/>
          <w:color w:val="000000" w:themeColor="text1"/>
          <w:sz w:val="28"/>
          <w:szCs w:val="28"/>
          <w:lang w:eastAsia="ru-RU"/>
        </w:rPr>
        <w:t>.</w:t>
      </w:r>
    </w:p>
    <w:p w:rsidR="000A0771" w:rsidRPr="000A0771" w:rsidRDefault="00EB6974"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ОГБУЗ «Областная больница» </w:t>
      </w:r>
      <w:r w:rsidR="001B4F91" w:rsidRPr="000A0771">
        <w:rPr>
          <w:rFonts w:ascii="Times New Roman" w:eastAsia="Times New Roman" w:hAnsi="Times New Roman" w:cs="Times New Roman"/>
          <w:color w:val="000000" w:themeColor="text1"/>
          <w:sz w:val="28"/>
          <w:szCs w:val="28"/>
          <w:lang w:eastAsia="ru-RU"/>
        </w:rPr>
        <w:t>проводи</w:t>
      </w:r>
      <w:r w:rsidR="001B4F91">
        <w:rPr>
          <w:rFonts w:ascii="Times New Roman" w:eastAsia="Times New Roman" w:hAnsi="Times New Roman" w:cs="Times New Roman"/>
          <w:color w:val="000000" w:themeColor="text1"/>
          <w:sz w:val="28"/>
          <w:szCs w:val="28"/>
          <w:lang w:eastAsia="ru-RU"/>
        </w:rPr>
        <w:t>т</w:t>
      </w:r>
      <w:r w:rsidR="001B4F91" w:rsidRPr="000A0771">
        <w:rPr>
          <w:rFonts w:ascii="Times New Roman" w:eastAsia="Times New Roman" w:hAnsi="Times New Roman" w:cs="Times New Roman"/>
          <w:color w:val="000000" w:themeColor="text1"/>
          <w:sz w:val="28"/>
          <w:szCs w:val="28"/>
          <w:lang w:eastAsia="ru-RU"/>
        </w:rPr>
        <w:t xml:space="preserve"> </w:t>
      </w:r>
      <w:r w:rsidR="001B4F91">
        <w:rPr>
          <w:rFonts w:ascii="Times New Roman" w:eastAsia="Times New Roman" w:hAnsi="Times New Roman" w:cs="Times New Roman"/>
          <w:color w:val="000000" w:themeColor="text1"/>
          <w:sz w:val="28"/>
          <w:szCs w:val="28"/>
          <w:lang w:eastAsia="ru-RU"/>
        </w:rPr>
        <w:t xml:space="preserve">исследования </w:t>
      </w:r>
      <w:r>
        <w:rPr>
          <w:rFonts w:ascii="Times New Roman" w:eastAsia="Times New Roman" w:hAnsi="Times New Roman" w:cs="Times New Roman"/>
          <w:color w:val="000000" w:themeColor="text1"/>
          <w:sz w:val="28"/>
          <w:szCs w:val="28"/>
          <w:lang w:eastAsia="ru-RU"/>
        </w:rPr>
        <w:t xml:space="preserve">по </w:t>
      </w:r>
      <w:r w:rsidR="000A0771" w:rsidRPr="000A0771">
        <w:rPr>
          <w:rFonts w:ascii="Times New Roman" w:eastAsia="Times New Roman" w:hAnsi="Times New Roman" w:cs="Times New Roman"/>
          <w:color w:val="000000" w:themeColor="text1"/>
          <w:sz w:val="28"/>
          <w:szCs w:val="28"/>
          <w:lang w:eastAsia="ru-RU"/>
        </w:rPr>
        <w:t>направлениям врачей акушеров-гинекологов и акушерок медицинских организаций, расположенных в районах области</w:t>
      </w:r>
      <w:r w:rsidR="0026518D">
        <w:rPr>
          <w:rFonts w:ascii="Times New Roman" w:eastAsia="Times New Roman" w:hAnsi="Times New Roman" w:cs="Times New Roman"/>
          <w:color w:val="000000" w:themeColor="text1"/>
          <w:sz w:val="28"/>
          <w:szCs w:val="28"/>
          <w:lang w:eastAsia="ru-RU"/>
        </w:rPr>
        <w:t xml:space="preserve"> по результатам медико-экономического контроля, осуществляемого территориальным фондом</w:t>
      </w:r>
      <w:r w:rsidR="000A0771" w:rsidRPr="000A0771">
        <w:rPr>
          <w:rFonts w:ascii="Times New Roman" w:eastAsia="Times New Roman" w:hAnsi="Times New Roman" w:cs="Times New Roman"/>
          <w:color w:val="000000" w:themeColor="text1"/>
          <w:sz w:val="28"/>
          <w:szCs w:val="28"/>
          <w:lang w:eastAsia="ru-RU"/>
        </w:rPr>
        <w:t>. Направление должно содержать код медицинский организации, выдавшей направление, и дату выдачи направления.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Оплата осуществляется из средств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норматива финансирования медицинской организации, выдавшей направление, к которой прикреплена беременная. </w:t>
      </w:r>
    </w:p>
    <w:p w:rsidR="000A0771" w:rsidRPr="00DD7106"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ОГБУЗ «Областная больница» составляет реестр счетов по установленным тарифам на каждую услугу ультразвукового исследования беременных</w:t>
      </w:r>
      <w:r w:rsidR="00586592">
        <w:rPr>
          <w:rFonts w:ascii="Times New Roman" w:eastAsia="Times New Roman" w:hAnsi="Times New Roman" w:cs="Times New Roman"/>
          <w:color w:val="000000" w:themeColor="text1"/>
          <w:sz w:val="28"/>
          <w:szCs w:val="28"/>
          <w:lang w:eastAsia="ru-RU"/>
        </w:rPr>
        <w:t>,</w:t>
      </w:r>
      <w:r w:rsidR="00586592" w:rsidRPr="00586592">
        <w:rPr>
          <w:rFonts w:ascii="Times New Roman" w:eastAsia="Times New Roman" w:hAnsi="Times New Roman" w:cs="Times New Roman"/>
          <w:color w:val="000000" w:themeColor="text1"/>
          <w:sz w:val="28"/>
          <w:szCs w:val="28"/>
          <w:lang w:eastAsia="ru-RU"/>
        </w:rPr>
        <w:t xml:space="preserve"> 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 А (РАРР-А) в сыворотке крови и 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sidRPr="000A0771">
        <w:rPr>
          <w:rFonts w:ascii="Times New Roman" w:eastAsia="Times New Roman" w:hAnsi="Times New Roman" w:cs="Times New Roman"/>
          <w:color w:val="000000" w:themeColor="text1"/>
          <w:sz w:val="28"/>
          <w:szCs w:val="28"/>
          <w:lang w:eastAsia="ru-RU"/>
        </w:rPr>
        <w:t xml:space="preserve"> с указанием информации о медицинской организации, выдавшей направление. Страховые медицинские организации осуществляют оплату </w:t>
      </w:r>
      <w:r w:rsidRPr="000A0771">
        <w:rPr>
          <w:rFonts w:ascii="Times New Roman" w:eastAsia="Times New Roman" w:hAnsi="Times New Roman" w:cs="Times New Roman"/>
          <w:color w:val="000000" w:themeColor="text1"/>
          <w:sz w:val="28"/>
          <w:szCs w:val="28"/>
          <w:lang w:eastAsia="ru-RU"/>
        </w:rPr>
        <w:lastRenderedPageBreak/>
        <w:t xml:space="preserve">выполненных ОГБУЗ «Областная больница»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w:t>
      </w:r>
      <w:r w:rsidRPr="00DD7106">
        <w:rPr>
          <w:rFonts w:ascii="Times New Roman" w:eastAsia="Times New Roman" w:hAnsi="Times New Roman" w:cs="Times New Roman"/>
          <w:color w:val="000000" w:themeColor="text1"/>
          <w:sz w:val="28"/>
          <w:szCs w:val="28"/>
          <w:lang w:eastAsia="ru-RU"/>
        </w:rPr>
        <w:t>норматива медицинской орг</w:t>
      </w:r>
      <w:r w:rsidR="001419C1" w:rsidRPr="00DD7106">
        <w:rPr>
          <w:rFonts w:ascii="Times New Roman" w:eastAsia="Times New Roman" w:hAnsi="Times New Roman" w:cs="Times New Roman"/>
          <w:color w:val="000000" w:themeColor="text1"/>
          <w:sz w:val="28"/>
          <w:szCs w:val="28"/>
          <w:lang w:eastAsia="ru-RU"/>
        </w:rPr>
        <w:t>анизации, выдавшей направление.</w:t>
      </w:r>
    </w:p>
    <w:p w:rsidR="001419C1" w:rsidRPr="00DD7106" w:rsidRDefault="001419C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Прием по профилю «Акушерство и гинекология» осуществляется по направлению</w:t>
      </w:r>
      <w:r w:rsidR="00C13FF3" w:rsidRPr="00DD7106">
        <w:rPr>
          <w:rFonts w:ascii="Times New Roman" w:eastAsia="Times New Roman" w:hAnsi="Times New Roman" w:cs="Times New Roman"/>
          <w:color w:val="000000" w:themeColor="text1"/>
          <w:sz w:val="28"/>
          <w:szCs w:val="28"/>
          <w:lang w:eastAsia="ru-RU"/>
        </w:rPr>
        <w:t xml:space="preserve"> врача или среднего медицинского персонала, ведущего самостоятельный прием, </w:t>
      </w:r>
      <w:proofErr w:type="gramStart"/>
      <w:r w:rsidR="00C13FF3" w:rsidRPr="00DD7106">
        <w:rPr>
          <w:rFonts w:ascii="Times New Roman" w:eastAsia="Times New Roman" w:hAnsi="Times New Roman" w:cs="Times New Roman"/>
          <w:color w:val="000000" w:themeColor="text1"/>
          <w:sz w:val="28"/>
          <w:szCs w:val="28"/>
          <w:lang w:eastAsia="ru-RU"/>
        </w:rPr>
        <w:t>работающих</w:t>
      </w:r>
      <w:proofErr w:type="gramEnd"/>
      <w:r w:rsidR="00C13FF3" w:rsidRPr="00DD7106">
        <w:rPr>
          <w:rFonts w:ascii="Times New Roman" w:eastAsia="Times New Roman" w:hAnsi="Times New Roman" w:cs="Times New Roman"/>
          <w:color w:val="000000" w:themeColor="text1"/>
          <w:sz w:val="28"/>
          <w:szCs w:val="28"/>
          <w:lang w:eastAsia="ru-RU"/>
        </w:rPr>
        <w:t xml:space="preserve"> в медицинской организации, к которой прикреплена пациентка.</w:t>
      </w:r>
      <w:r w:rsidR="00872FD5" w:rsidRPr="00DD7106">
        <w:rPr>
          <w:rFonts w:ascii="Times New Roman" w:eastAsia="Times New Roman" w:hAnsi="Times New Roman" w:cs="Times New Roman"/>
          <w:color w:val="000000" w:themeColor="text1"/>
          <w:sz w:val="28"/>
          <w:szCs w:val="28"/>
          <w:lang w:eastAsia="ru-RU"/>
        </w:rPr>
        <w:t xml:space="preserve"> Взаиморасчеты между медицинскими организациями проводятся в порядке, определенном в настоящем пункте Тарифного соглашения.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В случае выявления</w:t>
      </w:r>
      <w:r w:rsidRPr="000A0771">
        <w:rPr>
          <w:rFonts w:ascii="Times New Roman" w:eastAsia="Times New Roman" w:hAnsi="Times New Roman" w:cs="Times New Roman"/>
          <w:color w:val="000000" w:themeColor="text1"/>
          <w:sz w:val="28"/>
          <w:szCs w:val="28"/>
          <w:lang w:eastAsia="ru-RU"/>
        </w:rPr>
        <w:t xml:space="preserve">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поступил акт сверки.</w:t>
      </w:r>
    </w:p>
    <w:p w:rsidR="00AE1C94" w:rsidRPr="000A0771" w:rsidRDefault="00AE1C94" w:rsidP="000A0771">
      <w:pPr>
        <w:pStyle w:val="ConsPlusNormal"/>
        <w:ind w:firstLine="709"/>
        <w:rPr>
          <w:rFonts w:ascii="Times New Roman" w:hAnsi="Times New Roman" w:cs="Times New Roman"/>
          <w:color w:val="000000" w:themeColor="text1"/>
          <w:sz w:val="28"/>
          <w:szCs w:val="28"/>
        </w:rPr>
      </w:pPr>
    </w:p>
    <w:sectPr w:rsidR="00AE1C94" w:rsidRPr="000A0771"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685" w:rsidRDefault="00BE2685" w:rsidP="007D7575">
      <w:pPr>
        <w:spacing w:after="0" w:line="240" w:lineRule="auto"/>
      </w:pPr>
      <w:r>
        <w:separator/>
      </w:r>
    </w:p>
  </w:endnote>
  <w:endnote w:type="continuationSeparator" w:id="0">
    <w:p w:rsidR="00BE2685" w:rsidRDefault="00BE2685"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685" w:rsidRDefault="00BE2685" w:rsidP="007D7575">
      <w:pPr>
        <w:spacing w:after="0" w:line="240" w:lineRule="auto"/>
      </w:pPr>
      <w:r>
        <w:separator/>
      </w:r>
    </w:p>
  </w:footnote>
  <w:footnote w:type="continuationSeparator" w:id="0">
    <w:p w:rsidR="00BE2685" w:rsidRDefault="00BE2685"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1419C1" w:rsidRDefault="001419C1">
        <w:pPr>
          <w:pStyle w:val="a8"/>
          <w:jc w:val="center"/>
        </w:pPr>
        <w:r>
          <w:fldChar w:fldCharType="begin"/>
        </w:r>
        <w:r>
          <w:instrText>PAGE   \* MERGEFORMAT</w:instrText>
        </w:r>
        <w:r>
          <w:fldChar w:fldCharType="separate"/>
        </w:r>
        <w:r w:rsidR="006C6FB0">
          <w:rPr>
            <w:noProof/>
          </w:rPr>
          <w:t>29</w:t>
        </w:r>
        <w:r>
          <w:fldChar w:fldCharType="end"/>
        </w:r>
      </w:p>
    </w:sdtContent>
  </w:sdt>
  <w:p w:rsidR="001419C1" w:rsidRDefault="001419C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B5635"/>
    <w:multiLevelType w:val="hybridMultilevel"/>
    <w:tmpl w:val="F2F8D0C0"/>
    <w:lvl w:ilvl="0" w:tplc="A02E81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0"/>
  </w:num>
  <w:num w:numId="3">
    <w:abstractNumId w:val="5"/>
  </w:num>
  <w:num w:numId="4">
    <w:abstractNumId w:val="1"/>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06D5"/>
    <w:rsid w:val="00001359"/>
    <w:rsid w:val="00001C04"/>
    <w:rsid w:val="000021DD"/>
    <w:rsid w:val="000058C6"/>
    <w:rsid w:val="00007311"/>
    <w:rsid w:val="000077C3"/>
    <w:rsid w:val="000128C7"/>
    <w:rsid w:val="00013B9A"/>
    <w:rsid w:val="00014FCE"/>
    <w:rsid w:val="000151EC"/>
    <w:rsid w:val="00020306"/>
    <w:rsid w:val="00020E56"/>
    <w:rsid w:val="000224D0"/>
    <w:rsid w:val="00023258"/>
    <w:rsid w:val="00024A38"/>
    <w:rsid w:val="00030113"/>
    <w:rsid w:val="0003020B"/>
    <w:rsid w:val="00036D5F"/>
    <w:rsid w:val="00036F15"/>
    <w:rsid w:val="00043D77"/>
    <w:rsid w:val="000475F7"/>
    <w:rsid w:val="00050B58"/>
    <w:rsid w:val="000517B6"/>
    <w:rsid w:val="000522C4"/>
    <w:rsid w:val="00054304"/>
    <w:rsid w:val="000617E0"/>
    <w:rsid w:val="00061E63"/>
    <w:rsid w:val="00066221"/>
    <w:rsid w:val="00067262"/>
    <w:rsid w:val="00070727"/>
    <w:rsid w:val="00072881"/>
    <w:rsid w:val="00072CB2"/>
    <w:rsid w:val="0008152A"/>
    <w:rsid w:val="00081857"/>
    <w:rsid w:val="0008480B"/>
    <w:rsid w:val="00085C32"/>
    <w:rsid w:val="00086BFC"/>
    <w:rsid w:val="0009203D"/>
    <w:rsid w:val="000936F7"/>
    <w:rsid w:val="000947B3"/>
    <w:rsid w:val="00096035"/>
    <w:rsid w:val="00096531"/>
    <w:rsid w:val="000A0771"/>
    <w:rsid w:val="000A3323"/>
    <w:rsid w:val="000A40AA"/>
    <w:rsid w:val="000A411A"/>
    <w:rsid w:val="000A5A03"/>
    <w:rsid w:val="000A7023"/>
    <w:rsid w:val="000A7171"/>
    <w:rsid w:val="000A78D3"/>
    <w:rsid w:val="000B01D1"/>
    <w:rsid w:val="000B1D41"/>
    <w:rsid w:val="000B204E"/>
    <w:rsid w:val="000B26CC"/>
    <w:rsid w:val="000B2AD0"/>
    <w:rsid w:val="000B5D87"/>
    <w:rsid w:val="000B7F45"/>
    <w:rsid w:val="000C1AE9"/>
    <w:rsid w:val="000C225A"/>
    <w:rsid w:val="000C32D5"/>
    <w:rsid w:val="000C5C44"/>
    <w:rsid w:val="000C786D"/>
    <w:rsid w:val="000D15D4"/>
    <w:rsid w:val="000D3EAC"/>
    <w:rsid w:val="000D7C4A"/>
    <w:rsid w:val="000D7CF3"/>
    <w:rsid w:val="000E0E6E"/>
    <w:rsid w:val="000E1307"/>
    <w:rsid w:val="000E3764"/>
    <w:rsid w:val="000F07FF"/>
    <w:rsid w:val="000F1A54"/>
    <w:rsid w:val="000F22F4"/>
    <w:rsid w:val="000F28F4"/>
    <w:rsid w:val="00100CCD"/>
    <w:rsid w:val="001042FD"/>
    <w:rsid w:val="0010434E"/>
    <w:rsid w:val="001049DF"/>
    <w:rsid w:val="001065FA"/>
    <w:rsid w:val="00106A26"/>
    <w:rsid w:val="00106ADF"/>
    <w:rsid w:val="00110148"/>
    <w:rsid w:val="0011016A"/>
    <w:rsid w:val="00113BB8"/>
    <w:rsid w:val="00114A9D"/>
    <w:rsid w:val="00114C01"/>
    <w:rsid w:val="001171D4"/>
    <w:rsid w:val="001239AE"/>
    <w:rsid w:val="001267A5"/>
    <w:rsid w:val="00127D38"/>
    <w:rsid w:val="001337E2"/>
    <w:rsid w:val="001417A0"/>
    <w:rsid w:val="001419C1"/>
    <w:rsid w:val="00142325"/>
    <w:rsid w:val="00146F45"/>
    <w:rsid w:val="00152B7F"/>
    <w:rsid w:val="00156B9E"/>
    <w:rsid w:val="00157BED"/>
    <w:rsid w:val="00166573"/>
    <w:rsid w:val="00167D68"/>
    <w:rsid w:val="00170488"/>
    <w:rsid w:val="0017119A"/>
    <w:rsid w:val="00171D5B"/>
    <w:rsid w:val="00172164"/>
    <w:rsid w:val="00172DC9"/>
    <w:rsid w:val="00176224"/>
    <w:rsid w:val="00177B86"/>
    <w:rsid w:val="001834B4"/>
    <w:rsid w:val="00190498"/>
    <w:rsid w:val="0019387B"/>
    <w:rsid w:val="00196067"/>
    <w:rsid w:val="00196A94"/>
    <w:rsid w:val="001A13A0"/>
    <w:rsid w:val="001A1901"/>
    <w:rsid w:val="001A4C03"/>
    <w:rsid w:val="001B0E55"/>
    <w:rsid w:val="001B10C8"/>
    <w:rsid w:val="001B14CC"/>
    <w:rsid w:val="001B2776"/>
    <w:rsid w:val="001B4A03"/>
    <w:rsid w:val="001B4F91"/>
    <w:rsid w:val="001C0942"/>
    <w:rsid w:val="001C1C64"/>
    <w:rsid w:val="001D1531"/>
    <w:rsid w:val="001D18EE"/>
    <w:rsid w:val="001D2CD6"/>
    <w:rsid w:val="001D3305"/>
    <w:rsid w:val="001D7F6A"/>
    <w:rsid w:val="001E2D55"/>
    <w:rsid w:val="001E4A7B"/>
    <w:rsid w:val="001F0C09"/>
    <w:rsid w:val="001F3A31"/>
    <w:rsid w:val="001F43B6"/>
    <w:rsid w:val="001F493C"/>
    <w:rsid w:val="001F555E"/>
    <w:rsid w:val="001F66F9"/>
    <w:rsid w:val="00203CE6"/>
    <w:rsid w:val="00207DEB"/>
    <w:rsid w:val="002105A4"/>
    <w:rsid w:val="00211510"/>
    <w:rsid w:val="002124C5"/>
    <w:rsid w:val="0021451D"/>
    <w:rsid w:val="002145EE"/>
    <w:rsid w:val="00217E74"/>
    <w:rsid w:val="00222220"/>
    <w:rsid w:val="00223FE5"/>
    <w:rsid w:val="00226112"/>
    <w:rsid w:val="0022650D"/>
    <w:rsid w:val="00233960"/>
    <w:rsid w:val="00236C89"/>
    <w:rsid w:val="00245157"/>
    <w:rsid w:val="00246643"/>
    <w:rsid w:val="00247196"/>
    <w:rsid w:val="002477D5"/>
    <w:rsid w:val="00254032"/>
    <w:rsid w:val="00255AE3"/>
    <w:rsid w:val="002615BE"/>
    <w:rsid w:val="00261AB8"/>
    <w:rsid w:val="0026518D"/>
    <w:rsid w:val="002720A8"/>
    <w:rsid w:val="00274E41"/>
    <w:rsid w:val="0028037B"/>
    <w:rsid w:val="00280D7C"/>
    <w:rsid w:val="00282DF6"/>
    <w:rsid w:val="0028408B"/>
    <w:rsid w:val="002875BC"/>
    <w:rsid w:val="00290BE4"/>
    <w:rsid w:val="00292D4C"/>
    <w:rsid w:val="00293925"/>
    <w:rsid w:val="00293F7B"/>
    <w:rsid w:val="00294327"/>
    <w:rsid w:val="00294C85"/>
    <w:rsid w:val="0029778E"/>
    <w:rsid w:val="002A102A"/>
    <w:rsid w:val="002A3032"/>
    <w:rsid w:val="002A7648"/>
    <w:rsid w:val="002B0F00"/>
    <w:rsid w:val="002B1703"/>
    <w:rsid w:val="002B4413"/>
    <w:rsid w:val="002B75F3"/>
    <w:rsid w:val="002C1024"/>
    <w:rsid w:val="002C2743"/>
    <w:rsid w:val="002C4C65"/>
    <w:rsid w:val="002C76B2"/>
    <w:rsid w:val="002D2A5A"/>
    <w:rsid w:val="002E6BDA"/>
    <w:rsid w:val="002E6FAB"/>
    <w:rsid w:val="002F10A3"/>
    <w:rsid w:val="002F16D2"/>
    <w:rsid w:val="002F1FA3"/>
    <w:rsid w:val="002F392C"/>
    <w:rsid w:val="002F4563"/>
    <w:rsid w:val="00300BF0"/>
    <w:rsid w:val="0030173F"/>
    <w:rsid w:val="0030639C"/>
    <w:rsid w:val="003069E8"/>
    <w:rsid w:val="00307723"/>
    <w:rsid w:val="00313B63"/>
    <w:rsid w:val="003153A2"/>
    <w:rsid w:val="00316A95"/>
    <w:rsid w:val="00320875"/>
    <w:rsid w:val="00324102"/>
    <w:rsid w:val="0032698D"/>
    <w:rsid w:val="00327021"/>
    <w:rsid w:val="00327D3B"/>
    <w:rsid w:val="003328C0"/>
    <w:rsid w:val="003332CD"/>
    <w:rsid w:val="00333E1D"/>
    <w:rsid w:val="00334E21"/>
    <w:rsid w:val="00340CAA"/>
    <w:rsid w:val="00347FD7"/>
    <w:rsid w:val="003523EE"/>
    <w:rsid w:val="00353E2D"/>
    <w:rsid w:val="003557EA"/>
    <w:rsid w:val="00362029"/>
    <w:rsid w:val="00363F81"/>
    <w:rsid w:val="00365C2B"/>
    <w:rsid w:val="00365D29"/>
    <w:rsid w:val="00366862"/>
    <w:rsid w:val="00367001"/>
    <w:rsid w:val="003718FE"/>
    <w:rsid w:val="00372A85"/>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00E4"/>
    <w:rsid w:val="003E4A1E"/>
    <w:rsid w:val="003E52A1"/>
    <w:rsid w:val="003E6D07"/>
    <w:rsid w:val="003E7435"/>
    <w:rsid w:val="003E76B4"/>
    <w:rsid w:val="003F1D9D"/>
    <w:rsid w:val="003F48A7"/>
    <w:rsid w:val="003F654A"/>
    <w:rsid w:val="003F7B66"/>
    <w:rsid w:val="00404F8B"/>
    <w:rsid w:val="00407451"/>
    <w:rsid w:val="0041569C"/>
    <w:rsid w:val="004165AC"/>
    <w:rsid w:val="00416C43"/>
    <w:rsid w:val="0042345A"/>
    <w:rsid w:val="004259EA"/>
    <w:rsid w:val="00425FDD"/>
    <w:rsid w:val="004262F1"/>
    <w:rsid w:val="00426861"/>
    <w:rsid w:val="004307F7"/>
    <w:rsid w:val="00431F74"/>
    <w:rsid w:val="004329CB"/>
    <w:rsid w:val="0043691E"/>
    <w:rsid w:val="004417A2"/>
    <w:rsid w:val="00442BF3"/>
    <w:rsid w:val="004431FA"/>
    <w:rsid w:val="00443D1F"/>
    <w:rsid w:val="00444CCB"/>
    <w:rsid w:val="004506DB"/>
    <w:rsid w:val="00450D16"/>
    <w:rsid w:val="00451BE0"/>
    <w:rsid w:val="00453B2B"/>
    <w:rsid w:val="00456544"/>
    <w:rsid w:val="00460023"/>
    <w:rsid w:val="0046312E"/>
    <w:rsid w:val="00464DDA"/>
    <w:rsid w:val="004651D8"/>
    <w:rsid w:val="004671B2"/>
    <w:rsid w:val="00471DA4"/>
    <w:rsid w:val="00472CE0"/>
    <w:rsid w:val="0047380B"/>
    <w:rsid w:val="00474766"/>
    <w:rsid w:val="004763E6"/>
    <w:rsid w:val="00476FD6"/>
    <w:rsid w:val="004776EC"/>
    <w:rsid w:val="00480282"/>
    <w:rsid w:val="00483053"/>
    <w:rsid w:val="00485876"/>
    <w:rsid w:val="00485E7E"/>
    <w:rsid w:val="00486BF2"/>
    <w:rsid w:val="00487D7D"/>
    <w:rsid w:val="00490259"/>
    <w:rsid w:val="00490D7B"/>
    <w:rsid w:val="00490F39"/>
    <w:rsid w:val="00493FD7"/>
    <w:rsid w:val="004941A9"/>
    <w:rsid w:val="004A021F"/>
    <w:rsid w:val="004A0E8E"/>
    <w:rsid w:val="004B162E"/>
    <w:rsid w:val="004B4016"/>
    <w:rsid w:val="004B6BF9"/>
    <w:rsid w:val="004B6D1E"/>
    <w:rsid w:val="004B7544"/>
    <w:rsid w:val="004C00B1"/>
    <w:rsid w:val="004C2A1A"/>
    <w:rsid w:val="004C4F70"/>
    <w:rsid w:val="004C5B72"/>
    <w:rsid w:val="004C632B"/>
    <w:rsid w:val="004D1C44"/>
    <w:rsid w:val="004D2B08"/>
    <w:rsid w:val="004D362D"/>
    <w:rsid w:val="004D7650"/>
    <w:rsid w:val="004E2567"/>
    <w:rsid w:val="004E28B4"/>
    <w:rsid w:val="004E343F"/>
    <w:rsid w:val="004E3BE3"/>
    <w:rsid w:val="004E5372"/>
    <w:rsid w:val="004E5400"/>
    <w:rsid w:val="004E5677"/>
    <w:rsid w:val="004F11D1"/>
    <w:rsid w:val="004F159F"/>
    <w:rsid w:val="004F1CBE"/>
    <w:rsid w:val="004F4A84"/>
    <w:rsid w:val="004F4B9D"/>
    <w:rsid w:val="00500D36"/>
    <w:rsid w:val="005019C7"/>
    <w:rsid w:val="00503C1E"/>
    <w:rsid w:val="00504844"/>
    <w:rsid w:val="005109D8"/>
    <w:rsid w:val="00512DF4"/>
    <w:rsid w:val="00520028"/>
    <w:rsid w:val="00521ADC"/>
    <w:rsid w:val="00524007"/>
    <w:rsid w:val="00525F22"/>
    <w:rsid w:val="0052672A"/>
    <w:rsid w:val="00530A45"/>
    <w:rsid w:val="005326C5"/>
    <w:rsid w:val="00532E33"/>
    <w:rsid w:val="00533125"/>
    <w:rsid w:val="00534056"/>
    <w:rsid w:val="00534747"/>
    <w:rsid w:val="005369C7"/>
    <w:rsid w:val="005461F2"/>
    <w:rsid w:val="0055098E"/>
    <w:rsid w:val="0055148B"/>
    <w:rsid w:val="005524A9"/>
    <w:rsid w:val="00553EF3"/>
    <w:rsid w:val="00554450"/>
    <w:rsid w:val="00555566"/>
    <w:rsid w:val="0055584D"/>
    <w:rsid w:val="005560CE"/>
    <w:rsid w:val="0055741C"/>
    <w:rsid w:val="0055791B"/>
    <w:rsid w:val="005633FE"/>
    <w:rsid w:val="00565691"/>
    <w:rsid w:val="0057112C"/>
    <w:rsid w:val="005729BF"/>
    <w:rsid w:val="0057320E"/>
    <w:rsid w:val="00575EEA"/>
    <w:rsid w:val="00580BE2"/>
    <w:rsid w:val="00582EDD"/>
    <w:rsid w:val="005836B1"/>
    <w:rsid w:val="00586007"/>
    <w:rsid w:val="00586592"/>
    <w:rsid w:val="00587384"/>
    <w:rsid w:val="00587823"/>
    <w:rsid w:val="00587AEB"/>
    <w:rsid w:val="00593635"/>
    <w:rsid w:val="0059527E"/>
    <w:rsid w:val="00595667"/>
    <w:rsid w:val="00596C3D"/>
    <w:rsid w:val="005A194D"/>
    <w:rsid w:val="005A490D"/>
    <w:rsid w:val="005A65AB"/>
    <w:rsid w:val="005B4AB6"/>
    <w:rsid w:val="005B4C56"/>
    <w:rsid w:val="005B599E"/>
    <w:rsid w:val="005B7292"/>
    <w:rsid w:val="005B7F28"/>
    <w:rsid w:val="005C02BD"/>
    <w:rsid w:val="005C084F"/>
    <w:rsid w:val="005C0F6A"/>
    <w:rsid w:val="005C280B"/>
    <w:rsid w:val="005C3080"/>
    <w:rsid w:val="005C7B16"/>
    <w:rsid w:val="005D0014"/>
    <w:rsid w:val="005D3320"/>
    <w:rsid w:val="005D5A6C"/>
    <w:rsid w:val="005E04E1"/>
    <w:rsid w:val="005E4609"/>
    <w:rsid w:val="005E5221"/>
    <w:rsid w:val="005F0904"/>
    <w:rsid w:val="005F2945"/>
    <w:rsid w:val="005F35EB"/>
    <w:rsid w:val="00600CE6"/>
    <w:rsid w:val="00601C4F"/>
    <w:rsid w:val="00602144"/>
    <w:rsid w:val="00605137"/>
    <w:rsid w:val="00606E44"/>
    <w:rsid w:val="00610931"/>
    <w:rsid w:val="00614054"/>
    <w:rsid w:val="00616C40"/>
    <w:rsid w:val="00616D52"/>
    <w:rsid w:val="00622C9B"/>
    <w:rsid w:val="00622E4F"/>
    <w:rsid w:val="006260BC"/>
    <w:rsid w:val="00630BF4"/>
    <w:rsid w:val="006325E0"/>
    <w:rsid w:val="00634843"/>
    <w:rsid w:val="00634A0C"/>
    <w:rsid w:val="00636ACE"/>
    <w:rsid w:val="00643B27"/>
    <w:rsid w:val="00653AAC"/>
    <w:rsid w:val="00653DB0"/>
    <w:rsid w:val="00655137"/>
    <w:rsid w:val="00655430"/>
    <w:rsid w:val="00657045"/>
    <w:rsid w:val="00660079"/>
    <w:rsid w:val="0067252A"/>
    <w:rsid w:val="006745EE"/>
    <w:rsid w:val="00675F1F"/>
    <w:rsid w:val="00676690"/>
    <w:rsid w:val="00677539"/>
    <w:rsid w:val="00680441"/>
    <w:rsid w:val="00680721"/>
    <w:rsid w:val="0068081F"/>
    <w:rsid w:val="006821DD"/>
    <w:rsid w:val="00682332"/>
    <w:rsid w:val="00687ACE"/>
    <w:rsid w:val="00687FD8"/>
    <w:rsid w:val="00690B55"/>
    <w:rsid w:val="00691EC4"/>
    <w:rsid w:val="00693265"/>
    <w:rsid w:val="0069485D"/>
    <w:rsid w:val="00694BA8"/>
    <w:rsid w:val="00695C3A"/>
    <w:rsid w:val="00695ED1"/>
    <w:rsid w:val="006A1A58"/>
    <w:rsid w:val="006A1C98"/>
    <w:rsid w:val="006A23E6"/>
    <w:rsid w:val="006A274B"/>
    <w:rsid w:val="006B0468"/>
    <w:rsid w:val="006B2718"/>
    <w:rsid w:val="006B3D76"/>
    <w:rsid w:val="006B59AC"/>
    <w:rsid w:val="006B5F7C"/>
    <w:rsid w:val="006B6C49"/>
    <w:rsid w:val="006C0B9E"/>
    <w:rsid w:val="006C13D2"/>
    <w:rsid w:val="006C1F4E"/>
    <w:rsid w:val="006C3FD8"/>
    <w:rsid w:val="006C4C93"/>
    <w:rsid w:val="006C4F62"/>
    <w:rsid w:val="006C5C26"/>
    <w:rsid w:val="006C6FB0"/>
    <w:rsid w:val="006C7E7A"/>
    <w:rsid w:val="006D069D"/>
    <w:rsid w:val="006D0844"/>
    <w:rsid w:val="006D59BE"/>
    <w:rsid w:val="006E1559"/>
    <w:rsid w:val="006E1B22"/>
    <w:rsid w:val="006E2DA9"/>
    <w:rsid w:val="006E2DFB"/>
    <w:rsid w:val="006E413F"/>
    <w:rsid w:val="006F076A"/>
    <w:rsid w:val="006F3596"/>
    <w:rsid w:val="006F67B7"/>
    <w:rsid w:val="006F70C1"/>
    <w:rsid w:val="006F7A73"/>
    <w:rsid w:val="00701DC5"/>
    <w:rsid w:val="00704D50"/>
    <w:rsid w:val="00707B70"/>
    <w:rsid w:val="00712E46"/>
    <w:rsid w:val="007138F8"/>
    <w:rsid w:val="00720558"/>
    <w:rsid w:val="00722E80"/>
    <w:rsid w:val="007247A2"/>
    <w:rsid w:val="00731D59"/>
    <w:rsid w:val="0073362F"/>
    <w:rsid w:val="00734B20"/>
    <w:rsid w:val="0074056A"/>
    <w:rsid w:val="007408E6"/>
    <w:rsid w:val="00741205"/>
    <w:rsid w:val="00743DEA"/>
    <w:rsid w:val="00746BBF"/>
    <w:rsid w:val="00753491"/>
    <w:rsid w:val="00753C96"/>
    <w:rsid w:val="007564F4"/>
    <w:rsid w:val="007579E5"/>
    <w:rsid w:val="00762E97"/>
    <w:rsid w:val="007669F7"/>
    <w:rsid w:val="00767AD5"/>
    <w:rsid w:val="0077138E"/>
    <w:rsid w:val="0077157A"/>
    <w:rsid w:val="00771805"/>
    <w:rsid w:val="007730A4"/>
    <w:rsid w:val="00776366"/>
    <w:rsid w:val="0077741D"/>
    <w:rsid w:val="00783FEE"/>
    <w:rsid w:val="00787454"/>
    <w:rsid w:val="00791C57"/>
    <w:rsid w:val="0079442A"/>
    <w:rsid w:val="00794C07"/>
    <w:rsid w:val="007950F6"/>
    <w:rsid w:val="00795616"/>
    <w:rsid w:val="00795CE3"/>
    <w:rsid w:val="007A0197"/>
    <w:rsid w:val="007A01ED"/>
    <w:rsid w:val="007A17EC"/>
    <w:rsid w:val="007A29E4"/>
    <w:rsid w:val="007A3B31"/>
    <w:rsid w:val="007A4C71"/>
    <w:rsid w:val="007A4FFC"/>
    <w:rsid w:val="007A6315"/>
    <w:rsid w:val="007B0C2F"/>
    <w:rsid w:val="007B1976"/>
    <w:rsid w:val="007B1E03"/>
    <w:rsid w:val="007B4B1D"/>
    <w:rsid w:val="007B504A"/>
    <w:rsid w:val="007B5B0A"/>
    <w:rsid w:val="007C006A"/>
    <w:rsid w:val="007C161D"/>
    <w:rsid w:val="007C16FB"/>
    <w:rsid w:val="007C26F9"/>
    <w:rsid w:val="007C6B6B"/>
    <w:rsid w:val="007C7C7C"/>
    <w:rsid w:val="007D0ADF"/>
    <w:rsid w:val="007D0FCD"/>
    <w:rsid w:val="007D3CA2"/>
    <w:rsid w:val="007D7575"/>
    <w:rsid w:val="007D7AC9"/>
    <w:rsid w:val="007E377C"/>
    <w:rsid w:val="007E3B20"/>
    <w:rsid w:val="007E3E54"/>
    <w:rsid w:val="007E433B"/>
    <w:rsid w:val="007E46BE"/>
    <w:rsid w:val="007E4DEF"/>
    <w:rsid w:val="007E5950"/>
    <w:rsid w:val="007E7C90"/>
    <w:rsid w:val="007F0372"/>
    <w:rsid w:val="007F2D75"/>
    <w:rsid w:val="007F2EEF"/>
    <w:rsid w:val="00802C6B"/>
    <w:rsid w:val="00806DE7"/>
    <w:rsid w:val="00810B03"/>
    <w:rsid w:val="0081127F"/>
    <w:rsid w:val="008118C8"/>
    <w:rsid w:val="00811FAD"/>
    <w:rsid w:val="00821AA0"/>
    <w:rsid w:val="008223B3"/>
    <w:rsid w:val="008232C9"/>
    <w:rsid w:val="00826894"/>
    <w:rsid w:val="0083491E"/>
    <w:rsid w:val="00834A67"/>
    <w:rsid w:val="008352BE"/>
    <w:rsid w:val="00837300"/>
    <w:rsid w:val="00837E2E"/>
    <w:rsid w:val="00840D15"/>
    <w:rsid w:val="00841900"/>
    <w:rsid w:val="00841CD9"/>
    <w:rsid w:val="008424CA"/>
    <w:rsid w:val="00842B25"/>
    <w:rsid w:val="008430F4"/>
    <w:rsid w:val="00844233"/>
    <w:rsid w:val="00844648"/>
    <w:rsid w:val="00844A1F"/>
    <w:rsid w:val="0085055C"/>
    <w:rsid w:val="00850AF0"/>
    <w:rsid w:val="00850BC9"/>
    <w:rsid w:val="00852C35"/>
    <w:rsid w:val="00862654"/>
    <w:rsid w:val="00864424"/>
    <w:rsid w:val="00865C44"/>
    <w:rsid w:val="008665BA"/>
    <w:rsid w:val="008674DB"/>
    <w:rsid w:val="0087046D"/>
    <w:rsid w:val="008727ED"/>
    <w:rsid w:val="00872FD5"/>
    <w:rsid w:val="0087419D"/>
    <w:rsid w:val="00874931"/>
    <w:rsid w:val="0088075B"/>
    <w:rsid w:val="0088448D"/>
    <w:rsid w:val="008844B1"/>
    <w:rsid w:val="00884E0A"/>
    <w:rsid w:val="00890A86"/>
    <w:rsid w:val="00890C74"/>
    <w:rsid w:val="00893F15"/>
    <w:rsid w:val="008941C8"/>
    <w:rsid w:val="008A1EA5"/>
    <w:rsid w:val="008A1ED4"/>
    <w:rsid w:val="008A535B"/>
    <w:rsid w:val="008A68F1"/>
    <w:rsid w:val="008A763B"/>
    <w:rsid w:val="008A76C1"/>
    <w:rsid w:val="008B37C2"/>
    <w:rsid w:val="008B59B2"/>
    <w:rsid w:val="008B5C55"/>
    <w:rsid w:val="008B6583"/>
    <w:rsid w:val="008C1006"/>
    <w:rsid w:val="008C7AB1"/>
    <w:rsid w:val="008D062E"/>
    <w:rsid w:val="008D3486"/>
    <w:rsid w:val="008E2BD6"/>
    <w:rsid w:val="008E3CC9"/>
    <w:rsid w:val="008E4067"/>
    <w:rsid w:val="008E42D0"/>
    <w:rsid w:val="008E4F80"/>
    <w:rsid w:val="008E6BB8"/>
    <w:rsid w:val="008E79FC"/>
    <w:rsid w:val="008F5556"/>
    <w:rsid w:val="00907475"/>
    <w:rsid w:val="009126DF"/>
    <w:rsid w:val="00913AB6"/>
    <w:rsid w:val="0091451A"/>
    <w:rsid w:val="00917E93"/>
    <w:rsid w:val="00920347"/>
    <w:rsid w:val="009220CD"/>
    <w:rsid w:val="00923959"/>
    <w:rsid w:val="00924B10"/>
    <w:rsid w:val="0092522E"/>
    <w:rsid w:val="00926E79"/>
    <w:rsid w:val="00927D5F"/>
    <w:rsid w:val="0093504C"/>
    <w:rsid w:val="00936A29"/>
    <w:rsid w:val="00940F1D"/>
    <w:rsid w:val="009417AA"/>
    <w:rsid w:val="00945FC6"/>
    <w:rsid w:val="00946E52"/>
    <w:rsid w:val="00946EA5"/>
    <w:rsid w:val="00953EE0"/>
    <w:rsid w:val="00960610"/>
    <w:rsid w:val="00964AE3"/>
    <w:rsid w:val="00966C33"/>
    <w:rsid w:val="009769E8"/>
    <w:rsid w:val="00980A70"/>
    <w:rsid w:val="009852FF"/>
    <w:rsid w:val="00990213"/>
    <w:rsid w:val="00991293"/>
    <w:rsid w:val="00993981"/>
    <w:rsid w:val="009A7983"/>
    <w:rsid w:val="009B234C"/>
    <w:rsid w:val="009B3B3E"/>
    <w:rsid w:val="009B62AF"/>
    <w:rsid w:val="009C11C6"/>
    <w:rsid w:val="009C46C0"/>
    <w:rsid w:val="009D0FBA"/>
    <w:rsid w:val="009D2233"/>
    <w:rsid w:val="009D4D73"/>
    <w:rsid w:val="009D5C7A"/>
    <w:rsid w:val="009E65F6"/>
    <w:rsid w:val="009F12DE"/>
    <w:rsid w:val="009F6739"/>
    <w:rsid w:val="00A012AD"/>
    <w:rsid w:val="00A017B4"/>
    <w:rsid w:val="00A04FBB"/>
    <w:rsid w:val="00A07788"/>
    <w:rsid w:val="00A14582"/>
    <w:rsid w:val="00A22E88"/>
    <w:rsid w:val="00A23000"/>
    <w:rsid w:val="00A24CF6"/>
    <w:rsid w:val="00A270F1"/>
    <w:rsid w:val="00A3016E"/>
    <w:rsid w:val="00A30AE2"/>
    <w:rsid w:val="00A30BA8"/>
    <w:rsid w:val="00A30E19"/>
    <w:rsid w:val="00A3494D"/>
    <w:rsid w:val="00A363BA"/>
    <w:rsid w:val="00A3757B"/>
    <w:rsid w:val="00A4231D"/>
    <w:rsid w:val="00A423A4"/>
    <w:rsid w:val="00A44449"/>
    <w:rsid w:val="00A46239"/>
    <w:rsid w:val="00A4755B"/>
    <w:rsid w:val="00A51050"/>
    <w:rsid w:val="00A55547"/>
    <w:rsid w:val="00A56252"/>
    <w:rsid w:val="00A65871"/>
    <w:rsid w:val="00A66850"/>
    <w:rsid w:val="00A67C85"/>
    <w:rsid w:val="00A72CB6"/>
    <w:rsid w:val="00A735E2"/>
    <w:rsid w:val="00A75AC2"/>
    <w:rsid w:val="00A75D3B"/>
    <w:rsid w:val="00A82E18"/>
    <w:rsid w:val="00A83829"/>
    <w:rsid w:val="00A84C2E"/>
    <w:rsid w:val="00A8651C"/>
    <w:rsid w:val="00A912A9"/>
    <w:rsid w:val="00A93054"/>
    <w:rsid w:val="00AA09EA"/>
    <w:rsid w:val="00AA0C46"/>
    <w:rsid w:val="00AA1007"/>
    <w:rsid w:val="00AA1953"/>
    <w:rsid w:val="00AA2A50"/>
    <w:rsid w:val="00AA7594"/>
    <w:rsid w:val="00AB16D1"/>
    <w:rsid w:val="00AB1FDD"/>
    <w:rsid w:val="00AB2640"/>
    <w:rsid w:val="00AB6D57"/>
    <w:rsid w:val="00AC03F5"/>
    <w:rsid w:val="00AD1EA6"/>
    <w:rsid w:val="00AD66F1"/>
    <w:rsid w:val="00AD71BA"/>
    <w:rsid w:val="00AE1C94"/>
    <w:rsid w:val="00AE3432"/>
    <w:rsid w:val="00AE4BC6"/>
    <w:rsid w:val="00AE68E1"/>
    <w:rsid w:val="00AF035D"/>
    <w:rsid w:val="00AF0BDF"/>
    <w:rsid w:val="00B04239"/>
    <w:rsid w:val="00B11F65"/>
    <w:rsid w:val="00B128A8"/>
    <w:rsid w:val="00B234F1"/>
    <w:rsid w:val="00B23CF1"/>
    <w:rsid w:val="00B24D7F"/>
    <w:rsid w:val="00B26E15"/>
    <w:rsid w:val="00B273E1"/>
    <w:rsid w:val="00B27587"/>
    <w:rsid w:val="00B302AE"/>
    <w:rsid w:val="00B30550"/>
    <w:rsid w:val="00B31BBF"/>
    <w:rsid w:val="00B35219"/>
    <w:rsid w:val="00B35226"/>
    <w:rsid w:val="00B355A1"/>
    <w:rsid w:val="00B36065"/>
    <w:rsid w:val="00B360B9"/>
    <w:rsid w:val="00B37466"/>
    <w:rsid w:val="00B434C0"/>
    <w:rsid w:val="00B46031"/>
    <w:rsid w:val="00B50D99"/>
    <w:rsid w:val="00B552C4"/>
    <w:rsid w:val="00B562EA"/>
    <w:rsid w:val="00B70170"/>
    <w:rsid w:val="00B710E9"/>
    <w:rsid w:val="00B74EFF"/>
    <w:rsid w:val="00B75D50"/>
    <w:rsid w:val="00B76035"/>
    <w:rsid w:val="00B807FA"/>
    <w:rsid w:val="00B81B98"/>
    <w:rsid w:val="00B83960"/>
    <w:rsid w:val="00B851BD"/>
    <w:rsid w:val="00B86463"/>
    <w:rsid w:val="00B92DA0"/>
    <w:rsid w:val="00B93A72"/>
    <w:rsid w:val="00B9631B"/>
    <w:rsid w:val="00BA2DC4"/>
    <w:rsid w:val="00BA42F5"/>
    <w:rsid w:val="00BA52A2"/>
    <w:rsid w:val="00BA57B9"/>
    <w:rsid w:val="00BB1874"/>
    <w:rsid w:val="00BB20F3"/>
    <w:rsid w:val="00BB213A"/>
    <w:rsid w:val="00BB3696"/>
    <w:rsid w:val="00BB3EAF"/>
    <w:rsid w:val="00BB3FC7"/>
    <w:rsid w:val="00BB4653"/>
    <w:rsid w:val="00BB6ECB"/>
    <w:rsid w:val="00BB71B2"/>
    <w:rsid w:val="00BC3DB3"/>
    <w:rsid w:val="00BC6687"/>
    <w:rsid w:val="00BD0A5D"/>
    <w:rsid w:val="00BD262E"/>
    <w:rsid w:val="00BE0A54"/>
    <w:rsid w:val="00BE2685"/>
    <w:rsid w:val="00BE49BF"/>
    <w:rsid w:val="00BE6AE7"/>
    <w:rsid w:val="00BF127B"/>
    <w:rsid w:val="00BF751D"/>
    <w:rsid w:val="00C010BC"/>
    <w:rsid w:val="00C030F0"/>
    <w:rsid w:val="00C0392F"/>
    <w:rsid w:val="00C0428E"/>
    <w:rsid w:val="00C06533"/>
    <w:rsid w:val="00C06946"/>
    <w:rsid w:val="00C1085E"/>
    <w:rsid w:val="00C13FF3"/>
    <w:rsid w:val="00C15569"/>
    <w:rsid w:val="00C22ECD"/>
    <w:rsid w:val="00C27336"/>
    <w:rsid w:val="00C2797C"/>
    <w:rsid w:val="00C3040C"/>
    <w:rsid w:val="00C3635D"/>
    <w:rsid w:val="00C366DC"/>
    <w:rsid w:val="00C36B79"/>
    <w:rsid w:val="00C37258"/>
    <w:rsid w:val="00C3755E"/>
    <w:rsid w:val="00C40654"/>
    <w:rsid w:val="00C41D2A"/>
    <w:rsid w:val="00C438C5"/>
    <w:rsid w:val="00C520CD"/>
    <w:rsid w:val="00C5436B"/>
    <w:rsid w:val="00C56507"/>
    <w:rsid w:val="00C6203D"/>
    <w:rsid w:val="00C67834"/>
    <w:rsid w:val="00C703CE"/>
    <w:rsid w:val="00C77886"/>
    <w:rsid w:val="00C778C9"/>
    <w:rsid w:val="00C84D5E"/>
    <w:rsid w:val="00C91CD8"/>
    <w:rsid w:val="00C93334"/>
    <w:rsid w:val="00C94111"/>
    <w:rsid w:val="00CB171B"/>
    <w:rsid w:val="00CB5C4B"/>
    <w:rsid w:val="00CB5DBD"/>
    <w:rsid w:val="00CB632B"/>
    <w:rsid w:val="00CC0152"/>
    <w:rsid w:val="00CC35A4"/>
    <w:rsid w:val="00CC6A0C"/>
    <w:rsid w:val="00CC7B16"/>
    <w:rsid w:val="00CD0B55"/>
    <w:rsid w:val="00CD224C"/>
    <w:rsid w:val="00CD38C4"/>
    <w:rsid w:val="00CD4811"/>
    <w:rsid w:val="00CD6CA0"/>
    <w:rsid w:val="00CE4AAE"/>
    <w:rsid w:val="00CE5419"/>
    <w:rsid w:val="00CF2C3D"/>
    <w:rsid w:val="00CF3C41"/>
    <w:rsid w:val="00CF3FB9"/>
    <w:rsid w:val="00D00ACA"/>
    <w:rsid w:val="00D02CD7"/>
    <w:rsid w:val="00D16382"/>
    <w:rsid w:val="00D16B26"/>
    <w:rsid w:val="00D16EDC"/>
    <w:rsid w:val="00D2000B"/>
    <w:rsid w:val="00D20CDC"/>
    <w:rsid w:val="00D22EF8"/>
    <w:rsid w:val="00D267F1"/>
    <w:rsid w:val="00D335CA"/>
    <w:rsid w:val="00D336D2"/>
    <w:rsid w:val="00D34757"/>
    <w:rsid w:val="00D358DA"/>
    <w:rsid w:val="00D40D19"/>
    <w:rsid w:val="00D42CF4"/>
    <w:rsid w:val="00D44C60"/>
    <w:rsid w:val="00D515FD"/>
    <w:rsid w:val="00D51D0E"/>
    <w:rsid w:val="00D537D3"/>
    <w:rsid w:val="00D549AA"/>
    <w:rsid w:val="00D55469"/>
    <w:rsid w:val="00D56574"/>
    <w:rsid w:val="00D6044B"/>
    <w:rsid w:val="00D63F8D"/>
    <w:rsid w:val="00D6446D"/>
    <w:rsid w:val="00D644B5"/>
    <w:rsid w:val="00D64E7B"/>
    <w:rsid w:val="00D67398"/>
    <w:rsid w:val="00D73E0E"/>
    <w:rsid w:val="00D73ECE"/>
    <w:rsid w:val="00D80309"/>
    <w:rsid w:val="00D858FB"/>
    <w:rsid w:val="00D86945"/>
    <w:rsid w:val="00D86B4A"/>
    <w:rsid w:val="00D87369"/>
    <w:rsid w:val="00D87A3B"/>
    <w:rsid w:val="00D90FFF"/>
    <w:rsid w:val="00D940BC"/>
    <w:rsid w:val="00D957D1"/>
    <w:rsid w:val="00D96F15"/>
    <w:rsid w:val="00D97271"/>
    <w:rsid w:val="00DA46CC"/>
    <w:rsid w:val="00DA646C"/>
    <w:rsid w:val="00DA78F6"/>
    <w:rsid w:val="00DB0B9E"/>
    <w:rsid w:val="00DB2852"/>
    <w:rsid w:val="00DB3877"/>
    <w:rsid w:val="00DC0345"/>
    <w:rsid w:val="00DC1527"/>
    <w:rsid w:val="00DC3EB6"/>
    <w:rsid w:val="00DC47C6"/>
    <w:rsid w:val="00DC569D"/>
    <w:rsid w:val="00DC7877"/>
    <w:rsid w:val="00DD170D"/>
    <w:rsid w:val="00DD54D7"/>
    <w:rsid w:val="00DD7106"/>
    <w:rsid w:val="00DD7AAE"/>
    <w:rsid w:val="00DE000A"/>
    <w:rsid w:val="00DE58EA"/>
    <w:rsid w:val="00DF01A0"/>
    <w:rsid w:val="00DF081D"/>
    <w:rsid w:val="00DF10F3"/>
    <w:rsid w:val="00DF4D06"/>
    <w:rsid w:val="00DF5426"/>
    <w:rsid w:val="00DF57ED"/>
    <w:rsid w:val="00DF6B72"/>
    <w:rsid w:val="00E00280"/>
    <w:rsid w:val="00E01AD0"/>
    <w:rsid w:val="00E01DFC"/>
    <w:rsid w:val="00E01FF8"/>
    <w:rsid w:val="00E023DA"/>
    <w:rsid w:val="00E0359C"/>
    <w:rsid w:val="00E03C33"/>
    <w:rsid w:val="00E076E2"/>
    <w:rsid w:val="00E1208A"/>
    <w:rsid w:val="00E12976"/>
    <w:rsid w:val="00E13047"/>
    <w:rsid w:val="00E138E9"/>
    <w:rsid w:val="00E32066"/>
    <w:rsid w:val="00E3364D"/>
    <w:rsid w:val="00E413EC"/>
    <w:rsid w:val="00E45C24"/>
    <w:rsid w:val="00E46BD2"/>
    <w:rsid w:val="00E501DD"/>
    <w:rsid w:val="00E50678"/>
    <w:rsid w:val="00E60B15"/>
    <w:rsid w:val="00E61BB0"/>
    <w:rsid w:val="00E61F03"/>
    <w:rsid w:val="00E818BA"/>
    <w:rsid w:val="00E83EAB"/>
    <w:rsid w:val="00E863CF"/>
    <w:rsid w:val="00E9114C"/>
    <w:rsid w:val="00E92BF9"/>
    <w:rsid w:val="00E94022"/>
    <w:rsid w:val="00E941B1"/>
    <w:rsid w:val="00E9689C"/>
    <w:rsid w:val="00EA0186"/>
    <w:rsid w:val="00EA16EA"/>
    <w:rsid w:val="00EA2A18"/>
    <w:rsid w:val="00EA4859"/>
    <w:rsid w:val="00EA53DB"/>
    <w:rsid w:val="00EA643C"/>
    <w:rsid w:val="00EA6BD8"/>
    <w:rsid w:val="00EB094A"/>
    <w:rsid w:val="00EB2127"/>
    <w:rsid w:val="00EB6974"/>
    <w:rsid w:val="00EB73DA"/>
    <w:rsid w:val="00EC2D62"/>
    <w:rsid w:val="00EC59E3"/>
    <w:rsid w:val="00EC5F19"/>
    <w:rsid w:val="00ED1E83"/>
    <w:rsid w:val="00ED313D"/>
    <w:rsid w:val="00ED3AF4"/>
    <w:rsid w:val="00ED6D96"/>
    <w:rsid w:val="00EE46EE"/>
    <w:rsid w:val="00EF060A"/>
    <w:rsid w:val="00EF09E8"/>
    <w:rsid w:val="00EF18CF"/>
    <w:rsid w:val="00EF2226"/>
    <w:rsid w:val="00F00B3B"/>
    <w:rsid w:val="00F01CCF"/>
    <w:rsid w:val="00F06E6B"/>
    <w:rsid w:val="00F10C3D"/>
    <w:rsid w:val="00F207B8"/>
    <w:rsid w:val="00F25B8E"/>
    <w:rsid w:val="00F3230D"/>
    <w:rsid w:val="00F33430"/>
    <w:rsid w:val="00F33447"/>
    <w:rsid w:val="00F4342C"/>
    <w:rsid w:val="00F45ED3"/>
    <w:rsid w:val="00F477CA"/>
    <w:rsid w:val="00F51E04"/>
    <w:rsid w:val="00F537F8"/>
    <w:rsid w:val="00F53EA0"/>
    <w:rsid w:val="00F54095"/>
    <w:rsid w:val="00F5567C"/>
    <w:rsid w:val="00F55D93"/>
    <w:rsid w:val="00F604BD"/>
    <w:rsid w:val="00F607F1"/>
    <w:rsid w:val="00F63E35"/>
    <w:rsid w:val="00F64093"/>
    <w:rsid w:val="00F65A6D"/>
    <w:rsid w:val="00F675B6"/>
    <w:rsid w:val="00F706BA"/>
    <w:rsid w:val="00F71C68"/>
    <w:rsid w:val="00F72896"/>
    <w:rsid w:val="00F72B24"/>
    <w:rsid w:val="00F8061A"/>
    <w:rsid w:val="00F808E8"/>
    <w:rsid w:val="00F82553"/>
    <w:rsid w:val="00F863DA"/>
    <w:rsid w:val="00F926B2"/>
    <w:rsid w:val="00F9292A"/>
    <w:rsid w:val="00F92CDF"/>
    <w:rsid w:val="00F9438F"/>
    <w:rsid w:val="00F945AB"/>
    <w:rsid w:val="00F950C2"/>
    <w:rsid w:val="00F956F0"/>
    <w:rsid w:val="00F9579F"/>
    <w:rsid w:val="00F95858"/>
    <w:rsid w:val="00F97D5D"/>
    <w:rsid w:val="00FA38F7"/>
    <w:rsid w:val="00FA3DC6"/>
    <w:rsid w:val="00FA4A36"/>
    <w:rsid w:val="00FA6587"/>
    <w:rsid w:val="00FA7618"/>
    <w:rsid w:val="00FA764D"/>
    <w:rsid w:val="00FA7ECF"/>
    <w:rsid w:val="00FB1CFA"/>
    <w:rsid w:val="00FB2A6F"/>
    <w:rsid w:val="00FB373B"/>
    <w:rsid w:val="00FB5302"/>
    <w:rsid w:val="00FB5807"/>
    <w:rsid w:val="00FC33D1"/>
    <w:rsid w:val="00FC6DB2"/>
    <w:rsid w:val="00FD1835"/>
    <w:rsid w:val="00FD65F4"/>
    <w:rsid w:val="00FD6767"/>
    <w:rsid w:val="00FD687E"/>
    <w:rsid w:val="00FD74EE"/>
    <w:rsid w:val="00FE3FF6"/>
    <w:rsid w:val="00FE55AE"/>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4430">
      <w:bodyDiv w:val="1"/>
      <w:marLeft w:val="0"/>
      <w:marRight w:val="0"/>
      <w:marTop w:val="0"/>
      <w:marBottom w:val="0"/>
      <w:divBdr>
        <w:top w:val="none" w:sz="0" w:space="0" w:color="auto"/>
        <w:left w:val="none" w:sz="0" w:space="0" w:color="auto"/>
        <w:bottom w:val="none" w:sz="0" w:space="0" w:color="auto"/>
        <w:right w:val="none" w:sz="0" w:space="0" w:color="auto"/>
      </w:divBdr>
    </w:div>
    <w:div w:id="146242291">
      <w:bodyDiv w:val="1"/>
      <w:marLeft w:val="0"/>
      <w:marRight w:val="0"/>
      <w:marTop w:val="0"/>
      <w:marBottom w:val="0"/>
      <w:divBdr>
        <w:top w:val="none" w:sz="0" w:space="0" w:color="auto"/>
        <w:left w:val="none" w:sz="0" w:space="0" w:color="auto"/>
        <w:bottom w:val="none" w:sz="0" w:space="0" w:color="auto"/>
        <w:right w:val="none" w:sz="0" w:space="0" w:color="auto"/>
      </w:divBdr>
    </w:div>
    <w:div w:id="210387290">
      <w:bodyDiv w:val="1"/>
      <w:marLeft w:val="0"/>
      <w:marRight w:val="0"/>
      <w:marTop w:val="0"/>
      <w:marBottom w:val="0"/>
      <w:divBdr>
        <w:top w:val="none" w:sz="0" w:space="0" w:color="auto"/>
        <w:left w:val="none" w:sz="0" w:space="0" w:color="auto"/>
        <w:bottom w:val="none" w:sz="0" w:space="0" w:color="auto"/>
        <w:right w:val="none" w:sz="0" w:space="0" w:color="auto"/>
      </w:divBdr>
    </w:div>
    <w:div w:id="283658944">
      <w:bodyDiv w:val="1"/>
      <w:marLeft w:val="0"/>
      <w:marRight w:val="0"/>
      <w:marTop w:val="0"/>
      <w:marBottom w:val="0"/>
      <w:divBdr>
        <w:top w:val="none" w:sz="0" w:space="0" w:color="auto"/>
        <w:left w:val="none" w:sz="0" w:space="0" w:color="auto"/>
        <w:bottom w:val="none" w:sz="0" w:space="0" w:color="auto"/>
        <w:right w:val="none" w:sz="0" w:space="0" w:color="auto"/>
      </w:divBdr>
    </w:div>
    <w:div w:id="342635524">
      <w:bodyDiv w:val="1"/>
      <w:marLeft w:val="0"/>
      <w:marRight w:val="0"/>
      <w:marTop w:val="0"/>
      <w:marBottom w:val="0"/>
      <w:divBdr>
        <w:top w:val="none" w:sz="0" w:space="0" w:color="auto"/>
        <w:left w:val="none" w:sz="0" w:space="0" w:color="auto"/>
        <w:bottom w:val="none" w:sz="0" w:space="0" w:color="auto"/>
        <w:right w:val="none" w:sz="0" w:space="0" w:color="auto"/>
      </w:divBdr>
    </w:div>
    <w:div w:id="473522035">
      <w:bodyDiv w:val="1"/>
      <w:marLeft w:val="0"/>
      <w:marRight w:val="0"/>
      <w:marTop w:val="0"/>
      <w:marBottom w:val="0"/>
      <w:divBdr>
        <w:top w:val="none" w:sz="0" w:space="0" w:color="auto"/>
        <w:left w:val="none" w:sz="0" w:space="0" w:color="auto"/>
        <w:bottom w:val="none" w:sz="0" w:space="0" w:color="auto"/>
        <w:right w:val="none" w:sz="0" w:space="0" w:color="auto"/>
      </w:divBdr>
    </w:div>
    <w:div w:id="527185009">
      <w:bodyDiv w:val="1"/>
      <w:marLeft w:val="0"/>
      <w:marRight w:val="0"/>
      <w:marTop w:val="0"/>
      <w:marBottom w:val="0"/>
      <w:divBdr>
        <w:top w:val="none" w:sz="0" w:space="0" w:color="auto"/>
        <w:left w:val="none" w:sz="0" w:space="0" w:color="auto"/>
        <w:bottom w:val="none" w:sz="0" w:space="0" w:color="auto"/>
        <w:right w:val="none" w:sz="0" w:space="0" w:color="auto"/>
      </w:divBdr>
    </w:div>
    <w:div w:id="553547228">
      <w:bodyDiv w:val="1"/>
      <w:marLeft w:val="0"/>
      <w:marRight w:val="0"/>
      <w:marTop w:val="0"/>
      <w:marBottom w:val="0"/>
      <w:divBdr>
        <w:top w:val="none" w:sz="0" w:space="0" w:color="auto"/>
        <w:left w:val="none" w:sz="0" w:space="0" w:color="auto"/>
        <w:bottom w:val="none" w:sz="0" w:space="0" w:color="auto"/>
        <w:right w:val="none" w:sz="0" w:space="0" w:color="auto"/>
      </w:divBdr>
    </w:div>
    <w:div w:id="659500506">
      <w:bodyDiv w:val="1"/>
      <w:marLeft w:val="0"/>
      <w:marRight w:val="0"/>
      <w:marTop w:val="0"/>
      <w:marBottom w:val="0"/>
      <w:divBdr>
        <w:top w:val="none" w:sz="0" w:space="0" w:color="auto"/>
        <w:left w:val="none" w:sz="0" w:space="0" w:color="auto"/>
        <w:bottom w:val="none" w:sz="0" w:space="0" w:color="auto"/>
        <w:right w:val="none" w:sz="0" w:space="0" w:color="auto"/>
      </w:divBdr>
    </w:div>
    <w:div w:id="666522519">
      <w:bodyDiv w:val="1"/>
      <w:marLeft w:val="0"/>
      <w:marRight w:val="0"/>
      <w:marTop w:val="0"/>
      <w:marBottom w:val="0"/>
      <w:divBdr>
        <w:top w:val="none" w:sz="0" w:space="0" w:color="auto"/>
        <w:left w:val="none" w:sz="0" w:space="0" w:color="auto"/>
        <w:bottom w:val="none" w:sz="0" w:space="0" w:color="auto"/>
        <w:right w:val="none" w:sz="0" w:space="0" w:color="auto"/>
      </w:divBdr>
    </w:div>
    <w:div w:id="763378991">
      <w:bodyDiv w:val="1"/>
      <w:marLeft w:val="0"/>
      <w:marRight w:val="0"/>
      <w:marTop w:val="0"/>
      <w:marBottom w:val="0"/>
      <w:divBdr>
        <w:top w:val="none" w:sz="0" w:space="0" w:color="auto"/>
        <w:left w:val="none" w:sz="0" w:space="0" w:color="auto"/>
        <w:bottom w:val="none" w:sz="0" w:space="0" w:color="auto"/>
        <w:right w:val="none" w:sz="0" w:space="0" w:color="auto"/>
      </w:divBdr>
    </w:div>
    <w:div w:id="789590335">
      <w:bodyDiv w:val="1"/>
      <w:marLeft w:val="0"/>
      <w:marRight w:val="0"/>
      <w:marTop w:val="0"/>
      <w:marBottom w:val="0"/>
      <w:divBdr>
        <w:top w:val="none" w:sz="0" w:space="0" w:color="auto"/>
        <w:left w:val="none" w:sz="0" w:space="0" w:color="auto"/>
        <w:bottom w:val="none" w:sz="0" w:space="0" w:color="auto"/>
        <w:right w:val="none" w:sz="0" w:space="0" w:color="auto"/>
      </w:divBdr>
    </w:div>
    <w:div w:id="832375930">
      <w:bodyDiv w:val="1"/>
      <w:marLeft w:val="0"/>
      <w:marRight w:val="0"/>
      <w:marTop w:val="0"/>
      <w:marBottom w:val="0"/>
      <w:divBdr>
        <w:top w:val="none" w:sz="0" w:space="0" w:color="auto"/>
        <w:left w:val="none" w:sz="0" w:space="0" w:color="auto"/>
        <w:bottom w:val="none" w:sz="0" w:space="0" w:color="auto"/>
        <w:right w:val="none" w:sz="0" w:space="0" w:color="auto"/>
      </w:divBdr>
    </w:div>
    <w:div w:id="909854131">
      <w:bodyDiv w:val="1"/>
      <w:marLeft w:val="0"/>
      <w:marRight w:val="0"/>
      <w:marTop w:val="0"/>
      <w:marBottom w:val="0"/>
      <w:divBdr>
        <w:top w:val="none" w:sz="0" w:space="0" w:color="auto"/>
        <w:left w:val="none" w:sz="0" w:space="0" w:color="auto"/>
        <w:bottom w:val="none" w:sz="0" w:space="0" w:color="auto"/>
        <w:right w:val="none" w:sz="0" w:space="0" w:color="auto"/>
      </w:divBdr>
    </w:div>
    <w:div w:id="1149128222">
      <w:bodyDiv w:val="1"/>
      <w:marLeft w:val="0"/>
      <w:marRight w:val="0"/>
      <w:marTop w:val="0"/>
      <w:marBottom w:val="0"/>
      <w:divBdr>
        <w:top w:val="none" w:sz="0" w:space="0" w:color="auto"/>
        <w:left w:val="none" w:sz="0" w:space="0" w:color="auto"/>
        <w:bottom w:val="none" w:sz="0" w:space="0" w:color="auto"/>
        <w:right w:val="none" w:sz="0" w:space="0" w:color="auto"/>
      </w:divBdr>
    </w:div>
    <w:div w:id="1168713434">
      <w:bodyDiv w:val="1"/>
      <w:marLeft w:val="0"/>
      <w:marRight w:val="0"/>
      <w:marTop w:val="0"/>
      <w:marBottom w:val="0"/>
      <w:divBdr>
        <w:top w:val="none" w:sz="0" w:space="0" w:color="auto"/>
        <w:left w:val="none" w:sz="0" w:space="0" w:color="auto"/>
        <w:bottom w:val="none" w:sz="0" w:space="0" w:color="auto"/>
        <w:right w:val="none" w:sz="0" w:space="0" w:color="auto"/>
      </w:divBdr>
    </w:div>
    <w:div w:id="1225481949">
      <w:bodyDiv w:val="1"/>
      <w:marLeft w:val="0"/>
      <w:marRight w:val="0"/>
      <w:marTop w:val="0"/>
      <w:marBottom w:val="0"/>
      <w:divBdr>
        <w:top w:val="none" w:sz="0" w:space="0" w:color="auto"/>
        <w:left w:val="none" w:sz="0" w:space="0" w:color="auto"/>
        <w:bottom w:val="none" w:sz="0" w:space="0" w:color="auto"/>
        <w:right w:val="none" w:sz="0" w:space="0" w:color="auto"/>
      </w:divBdr>
    </w:div>
    <w:div w:id="1230457111">
      <w:bodyDiv w:val="1"/>
      <w:marLeft w:val="0"/>
      <w:marRight w:val="0"/>
      <w:marTop w:val="0"/>
      <w:marBottom w:val="0"/>
      <w:divBdr>
        <w:top w:val="none" w:sz="0" w:space="0" w:color="auto"/>
        <w:left w:val="none" w:sz="0" w:space="0" w:color="auto"/>
        <w:bottom w:val="none" w:sz="0" w:space="0" w:color="auto"/>
        <w:right w:val="none" w:sz="0" w:space="0" w:color="auto"/>
      </w:divBdr>
    </w:div>
    <w:div w:id="1240944228">
      <w:bodyDiv w:val="1"/>
      <w:marLeft w:val="0"/>
      <w:marRight w:val="0"/>
      <w:marTop w:val="0"/>
      <w:marBottom w:val="0"/>
      <w:divBdr>
        <w:top w:val="none" w:sz="0" w:space="0" w:color="auto"/>
        <w:left w:val="none" w:sz="0" w:space="0" w:color="auto"/>
        <w:bottom w:val="none" w:sz="0" w:space="0" w:color="auto"/>
        <w:right w:val="none" w:sz="0" w:space="0" w:color="auto"/>
      </w:divBdr>
    </w:div>
    <w:div w:id="1253582884">
      <w:bodyDiv w:val="1"/>
      <w:marLeft w:val="0"/>
      <w:marRight w:val="0"/>
      <w:marTop w:val="0"/>
      <w:marBottom w:val="0"/>
      <w:divBdr>
        <w:top w:val="none" w:sz="0" w:space="0" w:color="auto"/>
        <w:left w:val="none" w:sz="0" w:space="0" w:color="auto"/>
        <w:bottom w:val="none" w:sz="0" w:space="0" w:color="auto"/>
        <w:right w:val="none" w:sz="0" w:space="0" w:color="auto"/>
      </w:divBdr>
    </w:div>
    <w:div w:id="1269005481">
      <w:bodyDiv w:val="1"/>
      <w:marLeft w:val="0"/>
      <w:marRight w:val="0"/>
      <w:marTop w:val="0"/>
      <w:marBottom w:val="0"/>
      <w:divBdr>
        <w:top w:val="none" w:sz="0" w:space="0" w:color="auto"/>
        <w:left w:val="none" w:sz="0" w:space="0" w:color="auto"/>
        <w:bottom w:val="none" w:sz="0" w:space="0" w:color="auto"/>
        <w:right w:val="none" w:sz="0" w:space="0" w:color="auto"/>
      </w:divBdr>
    </w:div>
    <w:div w:id="1276325511">
      <w:bodyDiv w:val="1"/>
      <w:marLeft w:val="0"/>
      <w:marRight w:val="0"/>
      <w:marTop w:val="0"/>
      <w:marBottom w:val="0"/>
      <w:divBdr>
        <w:top w:val="none" w:sz="0" w:space="0" w:color="auto"/>
        <w:left w:val="none" w:sz="0" w:space="0" w:color="auto"/>
        <w:bottom w:val="none" w:sz="0" w:space="0" w:color="auto"/>
        <w:right w:val="none" w:sz="0" w:space="0" w:color="auto"/>
      </w:divBdr>
    </w:div>
    <w:div w:id="1308248005">
      <w:bodyDiv w:val="1"/>
      <w:marLeft w:val="0"/>
      <w:marRight w:val="0"/>
      <w:marTop w:val="0"/>
      <w:marBottom w:val="0"/>
      <w:divBdr>
        <w:top w:val="none" w:sz="0" w:space="0" w:color="auto"/>
        <w:left w:val="none" w:sz="0" w:space="0" w:color="auto"/>
        <w:bottom w:val="none" w:sz="0" w:space="0" w:color="auto"/>
        <w:right w:val="none" w:sz="0" w:space="0" w:color="auto"/>
      </w:divBdr>
    </w:div>
    <w:div w:id="1332370693">
      <w:bodyDiv w:val="1"/>
      <w:marLeft w:val="0"/>
      <w:marRight w:val="0"/>
      <w:marTop w:val="0"/>
      <w:marBottom w:val="0"/>
      <w:divBdr>
        <w:top w:val="none" w:sz="0" w:space="0" w:color="auto"/>
        <w:left w:val="none" w:sz="0" w:space="0" w:color="auto"/>
        <w:bottom w:val="none" w:sz="0" w:space="0" w:color="auto"/>
        <w:right w:val="none" w:sz="0" w:space="0" w:color="auto"/>
      </w:divBdr>
    </w:div>
    <w:div w:id="1434931749">
      <w:bodyDiv w:val="1"/>
      <w:marLeft w:val="0"/>
      <w:marRight w:val="0"/>
      <w:marTop w:val="0"/>
      <w:marBottom w:val="0"/>
      <w:divBdr>
        <w:top w:val="none" w:sz="0" w:space="0" w:color="auto"/>
        <w:left w:val="none" w:sz="0" w:space="0" w:color="auto"/>
        <w:bottom w:val="none" w:sz="0" w:space="0" w:color="auto"/>
        <w:right w:val="none" w:sz="0" w:space="0" w:color="auto"/>
      </w:divBdr>
    </w:div>
    <w:div w:id="1472139337">
      <w:bodyDiv w:val="1"/>
      <w:marLeft w:val="0"/>
      <w:marRight w:val="0"/>
      <w:marTop w:val="0"/>
      <w:marBottom w:val="0"/>
      <w:divBdr>
        <w:top w:val="none" w:sz="0" w:space="0" w:color="auto"/>
        <w:left w:val="none" w:sz="0" w:space="0" w:color="auto"/>
        <w:bottom w:val="none" w:sz="0" w:space="0" w:color="auto"/>
        <w:right w:val="none" w:sz="0" w:space="0" w:color="auto"/>
      </w:divBdr>
    </w:div>
    <w:div w:id="1515922251">
      <w:bodyDiv w:val="1"/>
      <w:marLeft w:val="0"/>
      <w:marRight w:val="0"/>
      <w:marTop w:val="0"/>
      <w:marBottom w:val="0"/>
      <w:divBdr>
        <w:top w:val="none" w:sz="0" w:space="0" w:color="auto"/>
        <w:left w:val="none" w:sz="0" w:space="0" w:color="auto"/>
        <w:bottom w:val="none" w:sz="0" w:space="0" w:color="auto"/>
        <w:right w:val="none" w:sz="0" w:space="0" w:color="auto"/>
      </w:divBdr>
    </w:div>
    <w:div w:id="1518501313">
      <w:bodyDiv w:val="1"/>
      <w:marLeft w:val="0"/>
      <w:marRight w:val="0"/>
      <w:marTop w:val="0"/>
      <w:marBottom w:val="0"/>
      <w:divBdr>
        <w:top w:val="none" w:sz="0" w:space="0" w:color="auto"/>
        <w:left w:val="none" w:sz="0" w:space="0" w:color="auto"/>
        <w:bottom w:val="none" w:sz="0" w:space="0" w:color="auto"/>
        <w:right w:val="none" w:sz="0" w:space="0" w:color="auto"/>
      </w:divBdr>
    </w:div>
    <w:div w:id="1525898651">
      <w:bodyDiv w:val="1"/>
      <w:marLeft w:val="0"/>
      <w:marRight w:val="0"/>
      <w:marTop w:val="0"/>
      <w:marBottom w:val="0"/>
      <w:divBdr>
        <w:top w:val="none" w:sz="0" w:space="0" w:color="auto"/>
        <w:left w:val="none" w:sz="0" w:space="0" w:color="auto"/>
        <w:bottom w:val="none" w:sz="0" w:space="0" w:color="auto"/>
        <w:right w:val="none" w:sz="0" w:space="0" w:color="auto"/>
      </w:divBdr>
    </w:div>
    <w:div w:id="1553417828">
      <w:bodyDiv w:val="1"/>
      <w:marLeft w:val="0"/>
      <w:marRight w:val="0"/>
      <w:marTop w:val="0"/>
      <w:marBottom w:val="0"/>
      <w:divBdr>
        <w:top w:val="none" w:sz="0" w:space="0" w:color="auto"/>
        <w:left w:val="none" w:sz="0" w:space="0" w:color="auto"/>
        <w:bottom w:val="none" w:sz="0" w:space="0" w:color="auto"/>
        <w:right w:val="none" w:sz="0" w:space="0" w:color="auto"/>
      </w:divBdr>
    </w:div>
    <w:div w:id="1673992058">
      <w:bodyDiv w:val="1"/>
      <w:marLeft w:val="0"/>
      <w:marRight w:val="0"/>
      <w:marTop w:val="0"/>
      <w:marBottom w:val="0"/>
      <w:divBdr>
        <w:top w:val="none" w:sz="0" w:space="0" w:color="auto"/>
        <w:left w:val="none" w:sz="0" w:space="0" w:color="auto"/>
        <w:bottom w:val="none" w:sz="0" w:space="0" w:color="auto"/>
        <w:right w:val="none" w:sz="0" w:space="0" w:color="auto"/>
      </w:divBdr>
    </w:div>
    <w:div w:id="1679692236">
      <w:bodyDiv w:val="1"/>
      <w:marLeft w:val="0"/>
      <w:marRight w:val="0"/>
      <w:marTop w:val="0"/>
      <w:marBottom w:val="0"/>
      <w:divBdr>
        <w:top w:val="none" w:sz="0" w:space="0" w:color="auto"/>
        <w:left w:val="none" w:sz="0" w:space="0" w:color="auto"/>
        <w:bottom w:val="none" w:sz="0" w:space="0" w:color="auto"/>
        <w:right w:val="none" w:sz="0" w:space="0" w:color="auto"/>
      </w:divBdr>
    </w:div>
    <w:div w:id="1769960841">
      <w:bodyDiv w:val="1"/>
      <w:marLeft w:val="0"/>
      <w:marRight w:val="0"/>
      <w:marTop w:val="0"/>
      <w:marBottom w:val="0"/>
      <w:divBdr>
        <w:top w:val="none" w:sz="0" w:space="0" w:color="auto"/>
        <w:left w:val="none" w:sz="0" w:space="0" w:color="auto"/>
        <w:bottom w:val="none" w:sz="0" w:space="0" w:color="auto"/>
        <w:right w:val="none" w:sz="0" w:space="0" w:color="auto"/>
      </w:divBdr>
    </w:div>
    <w:div w:id="1801150666">
      <w:bodyDiv w:val="1"/>
      <w:marLeft w:val="0"/>
      <w:marRight w:val="0"/>
      <w:marTop w:val="0"/>
      <w:marBottom w:val="0"/>
      <w:divBdr>
        <w:top w:val="none" w:sz="0" w:space="0" w:color="auto"/>
        <w:left w:val="none" w:sz="0" w:space="0" w:color="auto"/>
        <w:bottom w:val="none" w:sz="0" w:space="0" w:color="auto"/>
        <w:right w:val="none" w:sz="0" w:space="0" w:color="auto"/>
      </w:divBdr>
    </w:div>
    <w:div w:id="1842354259">
      <w:bodyDiv w:val="1"/>
      <w:marLeft w:val="0"/>
      <w:marRight w:val="0"/>
      <w:marTop w:val="0"/>
      <w:marBottom w:val="0"/>
      <w:divBdr>
        <w:top w:val="none" w:sz="0" w:space="0" w:color="auto"/>
        <w:left w:val="none" w:sz="0" w:space="0" w:color="auto"/>
        <w:bottom w:val="none" w:sz="0" w:space="0" w:color="auto"/>
        <w:right w:val="none" w:sz="0" w:space="0" w:color="auto"/>
      </w:divBdr>
    </w:div>
    <w:div w:id="1843232202">
      <w:bodyDiv w:val="1"/>
      <w:marLeft w:val="0"/>
      <w:marRight w:val="0"/>
      <w:marTop w:val="0"/>
      <w:marBottom w:val="0"/>
      <w:divBdr>
        <w:top w:val="none" w:sz="0" w:space="0" w:color="auto"/>
        <w:left w:val="none" w:sz="0" w:space="0" w:color="auto"/>
        <w:bottom w:val="none" w:sz="0" w:space="0" w:color="auto"/>
        <w:right w:val="none" w:sz="0" w:space="0" w:color="auto"/>
      </w:divBdr>
    </w:div>
    <w:div w:id="1928996506">
      <w:bodyDiv w:val="1"/>
      <w:marLeft w:val="0"/>
      <w:marRight w:val="0"/>
      <w:marTop w:val="0"/>
      <w:marBottom w:val="0"/>
      <w:divBdr>
        <w:top w:val="none" w:sz="0" w:space="0" w:color="auto"/>
        <w:left w:val="none" w:sz="0" w:space="0" w:color="auto"/>
        <w:bottom w:val="none" w:sz="0" w:space="0" w:color="auto"/>
        <w:right w:val="none" w:sz="0" w:space="0" w:color="auto"/>
      </w:divBdr>
    </w:div>
    <w:div w:id="1954625393">
      <w:bodyDiv w:val="1"/>
      <w:marLeft w:val="0"/>
      <w:marRight w:val="0"/>
      <w:marTop w:val="0"/>
      <w:marBottom w:val="0"/>
      <w:divBdr>
        <w:top w:val="none" w:sz="0" w:space="0" w:color="auto"/>
        <w:left w:val="none" w:sz="0" w:space="0" w:color="auto"/>
        <w:bottom w:val="none" w:sz="0" w:space="0" w:color="auto"/>
        <w:right w:val="none" w:sz="0" w:space="0" w:color="auto"/>
      </w:divBdr>
    </w:div>
    <w:div w:id="207626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8F1C4-0630-4BC2-8880-BB222BC21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37</Pages>
  <Words>13914</Words>
  <Characters>79316</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26</cp:revision>
  <cp:lastPrinted>2024-02-09T01:12:00Z</cp:lastPrinted>
  <dcterms:created xsi:type="dcterms:W3CDTF">2024-01-31T02:07:00Z</dcterms:created>
  <dcterms:modified xsi:type="dcterms:W3CDTF">2024-04-02T05:23:00Z</dcterms:modified>
</cp:coreProperties>
</file>