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E97" w:rsidRDefault="00B35E97" w:rsidP="00B35E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349.2. Особенности регулирования труда работников Фонда пенсионного и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организаций, создаваемых для выполнения задач, поставленных перед федеральными государственными органами</w:t>
      </w:r>
    </w:p>
    <w:p w:rsidR="00B35E97" w:rsidRDefault="00B35E97" w:rsidP="00B3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14.07.2022 N 240-ФЗ)</w:t>
      </w:r>
    </w:p>
    <w:p w:rsidR="00B35E97" w:rsidRDefault="00B35E97" w:rsidP="00B35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03.12.2012 N 231-ФЗ)</w:t>
      </w:r>
    </w:p>
    <w:p w:rsidR="00B35E97" w:rsidRDefault="00B35E97" w:rsidP="00B35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5E97" w:rsidRDefault="00B35E97" w:rsidP="00B35E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работников Фонда пенсионного и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организаций, создаваемых для выполнения задач, поставленных перед федеральными государственными органами, в случаях и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>
        <w:rPr>
          <w:rFonts w:ascii="Times New Roman" w:hAnsi="Times New Roman" w:cs="Times New Roman"/>
          <w:sz w:val="28"/>
          <w:szCs w:val="28"/>
        </w:rPr>
        <w:t>, которые установлены Правительством Российской Федерации, распространяются ограничения, запреты и обязанности, установленные законодательством Российской Федерации о противодействии коррупции.</w:t>
      </w:r>
      <w:proofErr w:type="gramEnd"/>
    </w:p>
    <w:p w:rsidR="00B35E97" w:rsidRDefault="00B35E97" w:rsidP="00B3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03.07.2016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347-ФЗ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14.07.2022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240-ФЗ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B35E97" w:rsidRDefault="00B35E97" w:rsidP="00B35E9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Работникам Фонда пенсионного и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их супругам и несовершеннолетним детям в случаях, предусмотренных федеральным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>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  <w:proofErr w:type="gramEnd"/>
    </w:p>
    <w:p w:rsidR="00B35E97" w:rsidRDefault="00B35E97" w:rsidP="00B3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(часть вторая введена Федеральным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07.05.2013 N 102-ФЗ; в ред. Федеральных законов от 03.07.2016 </w:t>
      </w:r>
      <w:hyperlink r:id="rId12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347-ФЗ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от 14.07.2022 </w:t>
      </w:r>
      <w:hyperlink r:id="rId1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N 240-ФЗ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B35E97" w:rsidRDefault="00B35E97" w:rsidP="00B35E9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работников Фонда пенсионного и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организаций, создаваемых для выполнения задач, поставленных перед федеральными государственными органами, в отношении которых применяются нормы настоящей статьи, распространяются положения </w:t>
      </w:r>
      <w:hyperlink r:id="rId1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частей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6 статьи 13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N 273-ФЗ "О противодействии коррупции".</w:t>
      </w:r>
      <w:proofErr w:type="gramEnd"/>
    </w:p>
    <w:p w:rsidR="00B35E97" w:rsidRDefault="00B35E97" w:rsidP="00B3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(часть третья введена Федеральным </w:t>
      </w:r>
      <w:hyperlink r:id="rId1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10.07.2023 N 319-ФЗ)</w:t>
      </w:r>
    </w:p>
    <w:p w:rsidR="00325577" w:rsidRDefault="00325577">
      <w:bookmarkStart w:id="0" w:name="_GoBack"/>
      <w:bookmarkEnd w:id="0"/>
    </w:p>
    <w:sectPr w:rsidR="00325577" w:rsidSect="009E74A6">
      <w:pgSz w:w="11905" w:h="16838"/>
      <w:pgMar w:top="899" w:right="1286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AA6"/>
    <w:rsid w:val="00325577"/>
    <w:rsid w:val="00447AA6"/>
    <w:rsid w:val="00B3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00725&amp;dst=100033" TargetMode="External"/><Relationship Id="rId13" Type="http://schemas.openxmlformats.org/officeDocument/2006/relationships/hyperlink" Target="https://login.consultant.ru/link/?req=doc&amp;base=LAW&amp;n=421784&amp;dst=10002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3375" TargetMode="External"/><Relationship Id="rId12" Type="http://schemas.openxmlformats.org/officeDocument/2006/relationships/hyperlink" Target="https://login.consultant.ru/link/?req=doc&amp;base=LAW&amp;n=200725&amp;dst=100034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51680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4375&amp;dst=100097" TargetMode="External"/><Relationship Id="rId11" Type="http://schemas.openxmlformats.org/officeDocument/2006/relationships/hyperlink" Target="https://login.consultant.ru/link/?req=doc&amp;base=LAW&amp;n=404442&amp;dst=100065" TargetMode="External"/><Relationship Id="rId5" Type="http://schemas.openxmlformats.org/officeDocument/2006/relationships/hyperlink" Target="https://login.consultant.ru/link/?req=doc&amp;base=LAW&amp;n=421784&amp;dst=100023" TargetMode="External"/><Relationship Id="rId15" Type="http://schemas.openxmlformats.org/officeDocument/2006/relationships/hyperlink" Target="https://login.consultant.ru/link/?req=doc&amp;base=LAW&amp;n=442438&amp;dst=339" TargetMode="External"/><Relationship Id="rId10" Type="http://schemas.openxmlformats.org/officeDocument/2006/relationships/hyperlink" Target="https://login.consultant.ru/link/?req=doc&amp;base=LAW&amp;n=451740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1784&amp;dst=100024" TargetMode="External"/><Relationship Id="rId14" Type="http://schemas.openxmlformats.org/officeDocument/2006/relationships/hyperlink" Target="https://login.consultant.ru/link/?req=doc&amp;base=LAW&amp;n=442438&amp;dst=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Наталья Васильевна</dc:creator>
  <cp:keywords/>
  <dc:description/>
  <cp:lastModifiedBy>Сергеева Наталья Васильевна</cp:lastModifiedBy>
  <cp:revision>2</cp:revision>
  <dcterms:created xsi:type="dcterms:W3CDTF">2023-12-14T07:06:00Z</dcterms:created>
  <dcterms:modified xsi:type="dcterms:W3CDTF">2023-12-14T07:07:00Z</dcterms:modified>
</cp:coreProperties>
</file>