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4D" w:rsidRDefault="00C6484D" w:rsidP="00C6484D">
      <w:pPr>
        <w:pStyle w:val="ConsPlusTitlePage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6484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484D" w:rsidRDefault="00C6484D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484D" w:rsidRDefault="00C6484D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C6484D" w:rsidRDefault="00C648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484D" w:rsidRDefault="00C6484D">
      <w:pPr>
        <w:pStyle w:val="ConsPlusNormal"/>
        <w:jc w:val="center"/>
      </w:pPr>
    </w:p>
    <w:p w:rsidR="00C6484D" w:rsidRDefault="00C6484D">
      <w:pPr>
        <w:pStyle w:val="ConsPlusTitle"/>
        <w:jc w:val="center"/>
      </w:pPr>
      <w:r>
        <w:t>РОССИЙСКАЯ ФЕДЕРАЦИЯ</w:t>
      </w:r>
    </w:p>
    <w:p w:rsidR="00C6484D" w:rsidRDefault="00C6484D">
      <w:pPr>
        <w:pStyle w:val="ConsPlusTitle"/>
        <w:jc w:val="center"/>
      </w:pPr>
    </w:p>
    <w:p w:rsidR="00C6484D" w:rsidRDefault="00C6484D">
      <w:pPr>
        <w:pStyle w:val="ConsPlusTitle"/>
        <w:jc w:val="center"/>
      </w:pPr>
      <w:r>
        <w:t>ФЕДЕРАЛЬНЫЙ ЗАКОН</w:t>
      </w:r>
    </w:p>
    <w:p w:rsidR="00C6484D" w:rsidRDefault="00C6484D">
      <w:pPr>
        <w:pStyle w:val="ConsPlusTitle"/>
        <w:jc w:val="center"/>
      </w:pPr>
    </w:p>
    <w:p w:rsidR="00C6484D" w:rsidRDefault="00C6484D">
      <w:pPr>
        <w:pStyle w:val="ConsPlusTitle"/>
        <w:jc w:val="center"/>
      </w:pPr>
      <w:r>
        <w:t>ОБ АНТИКОРРУПЦИОННОЙ ЭКСПЕРТИЗЕ</w:t>
      </w:r>
    </w:p>
    <w:p w:rsidR="00C6484D" w:rsidRDefault="00C6484D">
      <w:pPr>
        <w:pStyle w:val="ConsPlusTitle"/>
        <w:jc w:val="center"/>
      </w:pPr>
      <w:r>
        <w:t>НОРМАТИВНЫХ ПРАВОВЫХ АКТОВ И ПРОЕКТОВ НОРМАТИВНЫХ</w:t>
      </w:r>
    </w:p>
    <w:p w:rsidR="00C6484D" w:rsidRDefault="00C6484D">
      <w:pPr>
        <w:pStyle w:val="ConsPlusTitle"/>
        <w:jc w:val="center"/>
      </w:pPr>
      <w:r>
        <w:t>ПРАВОВЫХ АКТОВ</w:t>
      </w:r>
    </w:p>
    <w:p w:rsidR="00C6484D" w:rsidRDefault="00C6484D">
      <w:pPr>
        <w:pStyle w:val="ConsPlusNormal"/>
        <w:ind w:firstLine="540"/>
        <w:jc w:val="both"/>
      </w:pPr>
    </w:p>
    <w:p w:rsidR="00C6484D" w:rsidRDefault="00C6484D">
      <w:pPr>
        <w:pStyle w:val="ConsPlusNormal"/>
        <w:jc w:val="right"/>
      </w:pPr>
      <w:proofErr w:type="gramStart"/>
      <w:r>
        <w:t>Принят</w:t>
      </w:r>
      <w:proofErr w:type="gramEnd"/>
    </w:p>
    <w:p w:rsidR="00C6484D" w:rsidRDefault="00C6484D">
      <w:pPr>
        <w:pStyle w:val="ConsPlusNormal"/>
        <w:jc w:val="right"/>
      </w:pPr>
      <w:r>
        <w:t>Государственной Думой</w:t>
      </w:r>
    </w:p>
    <w:p w:rsidR="00C6484D" w:rsidRDefault="00C6484D">
      <w:pPr>
        <w:pStyle w:val="ConsPlusNormal"/>
        <w:jc w:val="right"/>
      </w:pPr>
      <w:r>
        <w:t>3 июля 2009 года</w:t>
      </w:r>
    </w:p>
    <w:p w:rsidR="00C6484D" w:rsidRDefault="00C6484D">
      <w:pPr>
        <w:pStyle w:val="ConsPlusNormal"/>
        <w:jc w:val="right"/>
      </w:pPr>
    </w:p>
    <w:p w:rsidR="00C6484D" w:rsidRDefault="00C6484D">
      <w:pPr>
        <w:pStyle w:val="ConsPlusNormal"/>
        <w:jc w:val="right"/>
      </w:pPr>
      <w:r>
        <w:t>Одобрен</w:t>
      </w:r>
    </w:p>
    <w:p w:rsidR="00C6484D" w:rsidRDefault="00C6484D">
      <w:pPr>
        <w:pStyle w:val="ConsPlusNormal"/>
        <w:jc w:val="right"/>
      </w:pPr>
      <w:r>
        <w:t>Советом Федерации</w:t>
      </w:r>
    </w:p>
    <w:p w:rsidR="00C6484D" w:rsidRDefault="00C6484D">
      <w:pPr>
        <w:pStyle w:val="ConsPlusNormal"/>
        <w:jc w:val="right"/>
      </w:pPr>
      <w:r>
        <w:t>7 июля 2009 года</w:t>
      </w:r>
    </w:p>
    <w:p w:rsidR="00C6484D" w:rsidRDefault="00C648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48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84D" w:rsidRDefault="00C648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84D" w:rsidRDefault="00C648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484D" w:rsidRDefault="00C648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484D" w:rsidRDefault="00C648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6484D" w:rsidRDefault="00C648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C6484D" w:rsidRDefault="00C648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84D" w:rsidRDefault="00C6484D">
            <w:pPr>
              <w:pStyle w:val="ConsPlusNormal"/>
            </w:pPr>
          </w:p>
        </w:tc>
      </w:tr>
    </w:tbl>
    <w:p w:rsidR="00C6484D" w:rsidRDefault="00C6484D">
      <w:pPr>
        <w:pStyle w:val="ConsPlusNormal"/>
        <w:ind w:firstLine="540"/>
        <w:jc w:val="both"/>
      </w:pPr>
    </w:p>
    <w:p w:rsidR="00C6484D" w:rsidRDefault="00C6484D">
      <w:pPr>
        <w:pStyle w:val="ConsPlusTitle"/>
        <w:ind w:firstLine="540"/>
        <w:jc w:val="both"/>
        <w:outlineLvl w:val="0"/>
      </w:pPr>
      <w:r>
        <w:t>Статья 1</w:t>
      </w:r>
    </w:p>
    <w:p w:rsidR="00C6484D" w:rsidRDefault="00C6484D">
      <w:pPr>
        <w:pStyle w:val="ConsPlusNormal"/>
        <w:ind w:firstLine="540"/>
        <w:jc w:val="both"/>
      </w:pPr>
    </w:p>
    <w:p w:rsidR="00C6484D" w:rsidRDefault="00C6484D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C6484D" w:rsidRDefault="00C6484D">
      <w:pPr>
        <w:pStyle w:val="ConsPlusNormal"/>
        <w:ind w:firstLine="540"/>
        <w:jc w:val="both"/>
      </w:pPr>
    </w:p>
    <w:p w:rsidR="00C6484D" w:rsidRDefault="00C6484D">
      <w:pPr>
        <w:pStyle w:val="ConsPlusTitle"/>
        <w:ind w:firstLine="540"/>
        <w:jc w:val="both"/>
        <w:outlineLvl w:val="0"/>
      </w:pPr>
      <w:r>
        <w:t>Статья 2</w:t>
      </w:r>
    </w:p>
    <w:p w:rsidR="00C6484D" w:rsidRDefault="00C6484D">
      <w:pPr>
        <w:pStyle w:val="ConsPlusNormal"/>
        <w:ind w:firstLine="540"/>
        <w:jc w:val="both"/>
      </w:pPr>
    </w:p>
    <w:p w:rsidR="00C6484D" w:rsidRDefault="00C6484D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C6484D" w:rsidRDefault="00C6484D">
      <w:pPr>
        <w:pStyle w:val="ConsPlusNormal"/>
        <w:jc w:val="both"/>
      </w:pPr>
      <w:r>
        <w:t xml:space="preserve">(п. 2 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 xml:space="preserve">4) компетентность лиц, проводящих антикоррупционную экспертизу нормативных правовых </w:t>
      </w:r>
      <w:r>
        <w:lastRenderedPageBreak/>
        <w:t>актов (проектов нормативных правовых актов);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C6484D" w:rsidRDefault="00C6484D">
      <w:pPr>
        <w:pStyle w:val="ConsPlusNormal"/>
        <w:ind w:firstLine="540"/>
        <w:jc w:val="both"/>
      </w:pPr>
    </w:p>
    <w:p w:rsidR="00C6484D" w:rsidRDefault="00C6484D">
      <w:pPr>
        <w:pStyle w:val="ConsPlusTitle"/>
        <w:ind w:firstLine="540"/>
        <w:jc w:val="both"/>
        <w:outlineLvl w:val="0"/>
      </w:pPr>
      <w:r>
        <w:t>Статья 3</w:t>
      </w:r>
    </w:p>
    <w:p w:rsidR="00C6484D" w:rsidRDefault="00C6484D">
      <w:pPr>
        <w:pStyle w:val="ConsPlusNormal"/>
        <w:ind w:firstLine="540"/>
        <w:jc w:val="both"/>
      </w:pPr>
    </w:p>
    <w:p w:rsidR="00C6484D" w:rsidRDefault="00C6484D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C6484D" w:rsidRDefault="00C6484D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2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C6484D" w:rsidRDefault="00C6484D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C6484D" w:rsidRDefault="00C6484D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C6484D" w:rsidRDefault="00C6484D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C6484D" w:rsidRDefault="00C6484D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C6484D" w:rsidRDefault="00C6484D">
      <w:pPr>
        <w:pStyle w:val="ConsPlusNormal"/>
        <w:spacing w:before="220"/>
        <w:ind w:firstLine="540"/>
        <w:jc w:val="both"/>
      </w:pPr>
      <w:bookmarkStart w:id="2" w:name="P49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C6484D" w:rsidRDefault="00C6484D">
      <w:pPr>
        <w:pStyle w:val="ConsPlusNormal"/>
        <w:spacing w:before="220"/>
        <w:ind w:firstLine="540"/>
        <w:jc w:val="both"/>
      </w:pPr>
      <w:bookmarkStart w:id="3" w:name="P50"/>
      <w:bookmarkEnd w:id="3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C6484D" w:rsidRDefault="00C6484D">
      <w:pPr>
        <w:pStyle w:val="ConsPlusNormal"/>
        <w:spacing w:before="220"/>
        <w:ind w:firstLine="540"/>
        <w:jc w:val="both"/>
      </w:pPr>
      <w:bookmarkStart w:id="4" w:name="P51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6484D" w:rsidRDefault="00C6484D">
      <w:pPr>
        <w:pStyle w:val="ConsPlusNormal"/>
        <w:jc w:val="both"/>
      </w:pPr>
      <w:r>
        <w:t xml:space="preserve">(в ред. Федеральных законов от 21.11.2011 </w:t>
      </w:r>
      <w:hyperlink r:id="rId17">
        <w:r>
          <w:rPr>
            <w:color w:val="0000FF"/>
          </w:rPr>
          <w:t>N 329-ФЗ</w:t>
        </w:r>
      </w:hyperlink>
      <w:r>
        <w:t xml:space="preserve">, от 21.10.2013 </w:t>
      </w:r>
      <w:hyperlink r:id="rId18">
        <w:r>
          <w:rPr>
            <w:color w:val="0000FF"/>
          </w:rPr>
          <w:t>N 279-ФЗ</w:t>
        </w:r>
      </w:hyperlink>
      <w:r>
        <w:t>)</w:t>
      </w:r>
    </w:p>
    <w:p w:rsidR="00C6484D" w:rsidRDefault="00C6484D">
      <w:pPr>
        <w:pStyle w:val="ConsPlusNormal"/>
        <w:spacing w:before="220"/>
        <w:ind w:firstLine="540"/>
        <w:jc w:val="both"/>
      </w:pPr>
      <w:bookmarkStart w:id="5" w:name="P53"/>
      <w:bookmarkEnd w:id="5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C6484D" w:rsidRDefault="00C6484D">
      <w:pPr>
        <w:pStyle w:val="ConsPlusNormal"/>
        <w:spacing w:before="220"/>
        <w:ind w:firstLine="540"/>
        <w:jc w:val="both"/>
      </w:pPr>
      <w:bookmarkStart w:id="6" w:name="P54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C6484D" w:rsidRDefault="00C6484D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6484D" w:rsidRDefault="00C6484D">
      <w:pPr>
        <w:pStyle w:val="ConsPlusNormal"/>
        <w:spacing w:before="220"/>
        <w:ind w:firstLine="540"/>
        <w:jc w:val="both"/>
      </w:pPr>
      <w:bookmarkStart w:id="7" w:name="P56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C6484D" w:rsidRDefault="00C6484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C6484D" w:rsidRDefault="00C6484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C6484D" w:rsidRDefault="00C6484D">
      <w:pPr>
        <w:pStyle w:val="ConsPlusNormal"/>
        <w:jc w:val="both"/>
      </w:pPr>
      <w:r>
        <w:t xml:space="preserve">(часть 8 введена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6484D" w:rsidRDefault="00C6484D">
      <w:pPr>
        <w:pStyle w:val="ConsPlusNormal"/>
        <w:ind w:firstLine="540"/>
        <w:jc w:val="both"/>
      </w:pPr>
    </w:p>
    <w:p w:rsidR="00C6484D" w:rsidRDefault="00C6484D">
      <w:pPr>
        <w:pStyle w:val="ConsPlusTitle"/>
        <w:ind w:firstLine="540"/>
        <w:jc w:val="both"/>
        <w:outlineLvl w:val="0"/>
      </w:pPr>
      <w:r>
        <w:t>Статья 4</w:t>
      </w:r>
    </w:p>
    <w:p w:rsidR="00C6484D" w:rsidRDefault="00C6484D">
      <w:pPr>
        <w:pStyle w:val="ConsPlusNormal"/>
        <w:ind w:firstLine="540"/>
        <w:jc w:val="both"/>
      </w:pPr>
    </w:p>
    <w:p w:rsidR="00C6484D" w:rsidRDefault="00C6484D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 xml:space="preserve">2) в </w:t>
      </w:r>
      <w:hyperlink r:id="rId23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</w:t>
      </w:r>
      <w:r>
        <w:lastRenderedPageBreak/>
        <w:t xml:space="preserve">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C6484D" w:rsidRDefault="00C6484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C6484D" w:rsidRDefault="00C6484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C6484D" w:rsidRDefault="00C648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6484D" w:rsidRDefault="00C6484D">
      <w:pPr>
        <w:pStyle w:val="ConsPlusNormal"/>
        <w:ind w:firstLine="540"/>
        <w:jc w:val="both"/>
      </w:pPr>
    </w:p>
    <w:p w:rsidR="00C6484D" w:rsidRDefault="00C6484D">
      <w:pPr>
        <w:pStyle w:val="ConsPlusTitle"/>
        <w:ind w:firstLine="540"/>
        <w:jc w:val="both"/>
        <w:outlineLvl w:val="0"/>
      </w:pPr>
      <w:r>
        <w:t>Статья 5</w:t>
      </w:r>
    </w:p>
    <w:p w:rsidR="00C6484D" w:rsidRDefault="00C6484D">
      <w:pPr>
        <w:pStyle w:val="ConsPlusNormal"/>
        <w:ind w:firstLine="540"/>
        <w:jc w:val="both"/>
      </w:pPr>
    </w:p>
    <w:p w:rsidR="00C6484D" w:rsidRDefault="00C6484D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8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C6484D" w:rsidRDefault="00C6484D">
      <w:pPr>
        <w:pStyle w:val="ConsPlusNormal"/>
        <w:jc w:val="both"/>
      </w:pPr>
      <w:r>
        <w:t xml:space="preserve">(в ред. Федеральных законов от 21.11.2011 </w:t>
      </w:r>
      <w:hyperlink r:id="rId29">
        <w:r>
          <w:rPr>
            <w:color w:val="0000FF"/>
          </w:rPr>
          <w:t>N 329-ФЗ</w:t>
        </w:r>
      </w:hyperlink>
      <w:r>
        <w:t xml:space="preserve">, от 11.10.2018 </w:t>
      </w:r>
      <w:hyperlink r:id="rId30">
        <w:r>
          <w:rPr>
            <w:color w:val="0000FF"/>
          </w:rPr>
          <w:t>N 362-ФЗ</w:t>
        </w:r>
      </w:hyperlink>
      <w:r>
        <w:t>)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lastRenderedPageBreak/>
        <w:t>1) гражданами, имеющими неснятую или непогашенную судимость;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C6484D" w:rsidRDefault="00C6484D">
      <w:pPr>
        <w:pStyle w:val="ConsPlusNormal"/>
        <w:jc w:val="both"/>
      </w:pPr>
      <w:r>
        <w:t xml:space="preserve">(п. 5 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C6484D" w:rsidRDefault="00C6484D">
      <w:pPr>
        <w:pStyle w:val="ConsPlusNormal"/>
        <w:jc w:val="both"/>
      </w:pPr>
      <w:r>
        <w:t xml:space="preserve">(часть 1.1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 xml:space="preserve">2. В </w:t>
      </w:r>
      <w:hyperlink r:id="rId33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C6484D" w:rsidRDefault="00C6484D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C6484D" w:rsidRDefault="00C6484D">
      <w:pPr>
        <w:pStyle w:val="ConsPlusNormal"/>
        <w:ind w:firstLine="540"/>
        <w:jc w:val="both"/>
      </w:pPr>
    </w:p>
    <w:p w:rsidR="00C6484D" w:rsidRDefault="00C6484D">
      <w:pPr>
        <w:pStyle w:val="ConsPlusNormal"/>
        <w:jc w:val="right"/>
      </w:pPr>
      <w:r>
        <w:t>Президент</w:t>
      </w:r>
    </w:p>
    <w:p w:rsidR="00C6484D" w:rsidRDefault="00C6484D">
      <w:pPr>
        <w:pStyle w:val="ConsPlusNormal"/>
        <w:jc w:val="right"/>
      </w:pPr>
      <w:r>
        <w:t>Российской Федерации</w:t>
      </w:r>
    </w:p>
    <w:p w:rsidR="00C6484D" w:rsidRDefault="00C6484D">
      <w:pPr>
        <w:pStyle w:val="ConsPlusNormal"/>
        <w:jc w:val="right"/>
      </w:pPr>
      <w:r>
        <w:t>Д.МЕДВЕДЕВ</w:t>
      </w:r>
    </w:p>
    <w:p w:rsidR="00C6484D" w:rsidRDefault="00C6484D">
      <w:pPr>
        <w:pStyle w:val="ConsPlusNormal"/>
      </w:pPr>
      <w:r>
        <w:t>Москва, Кремль</w:t>
      </w:r>
    </w:p>
    <w:p w:rsidR="00C6484D" w:rsidRDefault="00C6484D">
      <w:pPr>
        <w:pStyle w:val="ConsPlusNormal"/>
        <w:spacing w:before="220"/>
      </w:pPr>
      <w:r>
        <w:t>17 июля 2009 года</w:t>
      </w:r>
    </w:p>
    <w:p w:rsidR="00C6484D" w:rsidRDefault="00C6484D">
      <w:pPr>
        <w:pStyle w:val="ConsPlusNormal"/>
        <w:spacing w:before="220"/>
      </w:pPr>
      <w:r>
        <w:t>N 172-ФЗ</w:t>
      </w:r>
    </w:p>
    <w:p w:rsidR="00C6484D" w:rsidRDefault="00C6484D">
      <w:pPr>
        <w:pStyle w:val="ConsPlusNormal"/>
      </w:pPr>
    </w:p>
    <w:p w:rsidR="00C6484D" w:rsidRDefault="00C6484D">
      <w:pPr>
        <w:pStyle w:val="ConsPlusNormal"/>
      </w:pPr>
    </w:p>
    <w:p w:rsidR="00C6484D" w:rsidRDefault="00C648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1457" w:rsidRDefault="000A1457"/>
    <w:sectPr w:rsidR="000A1457" w:rsidSect="00EC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4D"/>
    <w:rsid w:val="000A1457"/>
    <w:rsid w:val="00C6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8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48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48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8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48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48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20113&amp;dst=100013" TargetMode="External"/><Relationship Id="rId18" Type="http://schemas.openxmlformats.org/officeDocument/2006/relationships/hyperlink" Target="https://login.consultant.ru/link/?req=doc&amp;base=LAW&amp;n=153475&amp;dst=100008" TargetMode="External"/><Relationship Id="rId26" Type="http://schemas.openxmlformats.org/officeDocument/2006/relationships/hyperlink" Target="https://login.consultant.ru/link/?req=doc&amp;base=LAW&amp;n=404446&amp;dst=1005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04446&amp;dst=10049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99390&amp;dst=100008" TargetMode="External"/><Relationship Id="rId12" Type="http://schemas.openxmlformats.org/officeDocument/2006/relationships/hyperlink" Target="https://login.consultant.ru/link/?req=doc&amp;base=LAW&amp;n=220113&amp;dst=100027" TargetMode="External"/><Relationship Id="rId17" Type="http://schemas.openxmlformats.org/officeDocument/2006/relationships/hyperlink" Target="https://login.consultant.ru/link/?req=doc&amp;base=LAW&amp;n=404446&amp;dst=100493" TargetMode="External"/><Relationship Id="rId25" Type="http://schemas.openxmlformats.org/officeDocument/2006/relationships/hyperlink" Target="https://login.consultant.ru/link/?req=doc&amp;base=LAW&amp;n=404446&amp;dst=100504" TargetMode="External"/><Relationship Id="rId33" Type="http://schemas.openxmlformats.org/officeDocument/2006/relationships/hyperlink" Target="https://login.consultant.ru/link/?req=doc&amp;base=LAW&amp;n=142531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20113&amp;dst=100027" TargetMode="External"/><Relationship Id="rId20" Type="http://schemas.openxmlformats.org/officeDocument/2006/relationships/hyperlink" Target="https://login.consultant.ru/link/?req=doc&amp;base=LAW&amp;n=404446&amp;dst=100495" TargetMode="External"/><Relationship Id="rId29" Type="http://schemas.openxmlformats.org/officeDocument/2006/relationships/hyperlink" Target="https://login.consultant.ru/link/?req=doc&amp;base=LAW&amp;n=404446&amp;dst=1005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3475&amp;dst=100008" TargetMode="External"/><Relationship Id="rId11" Type="http://schemas.openxmlformats.org/officeDocument/2006/relationships/hyperlink" Target="https://login.consultant.ru/link/?req=doc&amp;base=LAW&amp;n=452712&amp;dst=100525" TargetMode="External"/><Relationship Id="rId24" Type="http://schemas.openxmlformats.org/officeDocument/2006/relationships/hyperlink" Target="https://login.consultant.ru/link/?req=doc&amp;base=LAW&amp;n=404446&amp;dst=100502" TargetMode="External"/><Relationship Id="rId32" Type="http://schemas.openxmlformats.org/officeDocument/2006/relationships/hyperlink" Target="https://login.consultant.ru/link/?req=doc&amp;base=LAW&amp;n=308716&amp;dst=100010" TargetMode="External"/><Relationship Id="rId5" Type="http://schemas.openxmlformats.org/officeDocument/2006/relationships/hyperlink" Target="https://login.consultant.ru/link/?req=doc&amp;base=LAW&amp;n=404446&amp;dst=100490" TargetMode="External"/><Relationship Id="rId15" Type="http://schemas.openxmlformats.org/officeDocument/2006/relationships/hyperlink" Target="https://login.consultant.ru/link/?req=doc&amp;base=LAW&amp;n=127788" TargetMode="External"/><Relationship Id="rId23" Type="http://schemas.openxmlformats.org/officeDocument/2006/relationships/hyperlink" Target="https://login.consultant.ru/link/?req=doc&amp;base=LAW&amp;n=308195&amp;dst=100050" TargetMode="External"/><Relationship Id="rId28" Type="http://schemas.openxmlformats.org/officeDocument/2006/relationships/hyperlink" Target="https://login.consultant.ru/link/?req=doc&amp;base=LAW&amp;n=454849&amp;dst=100016" TargetMode="External"/><Relationship Id="rId10" Type="http://schemas.openxmlformats.org/officeDocument/2006/relationships/hyperlink" Target="https://login.consultant.ru/link/?req=doc&amp;base=LAW&amp;n=299390&amp;dst=100008" TargetMode="External"/><Relationship Id="rId19" Type="http://schemas.openxmlformats.org/officeDocument/2006/relationships/hyperlink" Target="https://login.consultant.ru/link/?req=doc&amp;base=LAW&amp;n=404446&amp;dst=100494" TargetMode="External"/><Relationship Id="rId31" Type="http://schemas.openxmlformats.org/officeDocument/2006/relationships/hyperlink" Target="https://login.consultant.ru/link/?req=doc&amp;base=LAW&amp;n=433276&amp;dst=100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3276&amp;dst=100208" TargetMode="External"/><Relationship Id="rId14" Type="http://schemas.openxmlformats.org/officeDocument/2006/relationships/hyperlink" Target="https://login.consultant.ru/link/?req=doc&amp;base=LAW&amp;n=220113&amp;dst=100027" TargetMode="External"/><Relationship Id="rId22" Type="http://schemas.openxmlformats.org/officeDocument/2006/relationships/hyperlink" Target="https://login.consultant.ru/link/?req=doc&amp;base=LAW&amp;n=404446&amp;dst=100499" TargetMode="External"/><Relationship Id="rId27" Type="http://schemas.openxmlformats.org/officeDocument/2006/relationships/hyperlink" Target="https://login.consultant.ru/link/?req=doc&amp;base=LAW&amp;n=220113&amp;dst=100021" TargetMode="External"/><Relationship Id="rId30" Type="http://schemas.openxmlformats.org/officeDocument/2006/relationships/hyperlink" Target="https://login.consultant.ru/link/?req=doc&amp;base=LAW&amp;n=308716&amp;dst=100009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08716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Васильевна</dc:creator>
  <cp:lastModifiedBy>Сергеева Наталья Васильевна</cp:lastModifiedBy>
  <cp:revision>1</cp:revision>
  <dcterms:created xsi:type="dcterms:W3CDTF">2023-12-15T05:13:00Z</dcterms:created>
  <dcterms:modified xsi:type="dcterms:W3CDTF">2023-12-15T05:13:00Z</dcterms:modified>
</cp:coreProperties>
</file>