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325" w:rsidRPr="00D551F2" w:rsidRDefault="00030325">
      <w:pPr>
        <w:widowControl w:val="0"/>
        <w:autoSpaceDE w:val="0"/>
        <w:autoSpaceDN w:val="0"/>
        <w:adjustRightInd w:val="0"/>
        <w:spacing w:after="0" w:line="240" w:lineRule="auto"/>
        <w:jc w:val="center"/>
        <w:rPr>
          <w:rFonts w:ascii="Times New Roman" w:hAnsi="Times New Roman" w:cs="Times New Roman"/>
          <w:b/>
          <w:bCs/>
          <w:sz w:val="24"/>
          <w:szCs w:val="24"/>
        </w:rPr>
      </w:pPr>
      <w:r w:rsidRPr="00D551F2">
        <w:rPr>
          <w:rFonts w:ascii="Times New Roman" w:hAnsi="Times New Roman" w:cs="Times New Roman"/>
          <w:b/>
          <w:bCs/>
          <w:sz w:val="24"/>
          <w:szCs w:val="24"/>
        </w:rPr>
        <w:t>ФЕДЕРАЛЬНЫЙ ФОНД ОБЯЗАТЕЛЬНОГО МЕДИЦИНСКОГО СТРАХОВАНИЯ</w:t>
      </w:r>
    </w:p>
    <w:p w:rsidR="00030325" w:rsidRPr="00D551F2" w:rsidRDefault="00030325">
      <w:pPr>
        <w:widowControl w:val="0"/>
        <w:autoSpaceDE w:val="0"/>
        <w:autoSpaceDN w:val="0"/>
        <w:adjustRightInd w:val="0"/>
        <w:spacing w:after="0" w:line="240" w:lineRule="auto"/>
        <w:jc w:val="center"/>
        <w:rPr>
          <w:rFonts w:ascii="Times New Roman" w:hAnsi="Times New Roman" w:cs="Times New Roman"/>
          <w:b/>
          <w:bCs/>
          <w:sz w:val="24"/>
          <w:szCs w:val="24"/>
        </w:rPr>
      </w:pPr>
    </w:p>
    <w:p w:rsidR="00030325" w:rsidRPr="00D551F2" w:rsidRDefault="00030325">
      <w:pPr>
        <w:widowControl w:val="0"/>
        <w:autoSpaceDE w:val="0"/>
        <w:autoSpaceDN w:val="0"/>
        <w:adjustRightInd w:val="0"/>
        <w:spacing w:after="0" w:line="240" w:lineRule="auto"/>
        <w:jc w:val="center"/>
        <w:rPr>
          <w:rFonts w:ascii="Times New Roman" w:hAnsi="Times New Roman" w:cs="Times New Roman"/>
          <w:b/>
          <w:bCs/>
          <w:sz w:val="24"/>
          <w:szCs w:val="24"/>
        </w:rPr>
      </w:pPr>
      <w:r w:rsidRPr="00D551F2">
        <w:rPr>
          <w:rFonts w:ascii="Times New Roman" w:hAnsi="Times New Roman" w:cs="Times New Roman"/>
          <w:b/>
          <w:bCs/>
          <w:sz w:val="24"/>
          <w:szCs w:val="24"/>
        </w:rPr>
        <w:t>ПРИКАЗ</w:t>
      </w:r>
    </w:p>
    <w:p w:rsidR="00030325" w:rsidRPr="00D551F2" w:rsidRDefault="00030325">
      <w:pPr>
        <w:widowControl w:val="0"/>
        <w:autoSpaceDE w:val="0"/>
        <w:autoSpaceDN w:val="0"/>
        <w:adjustRightInd w:val="0"/>
        <w:spacing w:after="0" w:line="240" w:lineRule="auto"/>
        <w:jc w:val="center"/>
        <w:rPr>
          <w:rFonts w:ascii="Times New Roman" w:hAnsi="Times New Roman" w:cs="Times New Roman"/>
          <w:b/>
          <w:bCs/>
          <w:sz w:val="24"/>
          <w:szCs w:val="24"/>
        </w:rPr>
      </w:pPr>
      <w:r w:rsidRPr="00D551F2">
        <w:rPr>
          <w:rFonts w:ascii="Times New Roman" w:hAnsi="Times New Roman" w:cs="Times New Roman"/>
          <w:b/>
          <w:bCs/>
          <w:sz w:val="24"/>
          <w:szCs w:val="24"/>
        </w:rPr>
        <w:t>от 13 декабря 2011 г. N 230</w:t>
      </w:r>
    </w:p>
    <w:p w:rsidR="00030325" w:rsidRPr="00D551F2" w:rsidRDefault="00030325">
      <w:pPr>
        <w:widowControl w:val="0"/>
        <w:autoSpaceDE w:val="0"/>
        <w:autoSpaceDN w:val="0"/>
        <w:adjustRightInd w:val="0"/>
        <w:spacing w:after="0" w:line="240" w:lineRule="auto"/>
        <w:jc w:val="center"/>
        <w:rPr>
          <w:rFonts w:ascii="Times New Roman" w:hAnsi="Times New Roman" w:cs="Times New Roman"/>
          <w:b/>
          <w:bCs/>
          <w:sz w:val="24"/>
          <w:szCs w:val="24"/>
        </w:rPr>
      </w:pPr>
    </w:p>
    <w:p w:rsidR="00030325" w:rsidRPr="00D551F2" w:rsidRDefault="00030325">
      <w:pPr>
        <w:widowControl w:val="0"/>
        <w:autoSpaceDE w:val="0"/>
        <w:autoSpaceDN w:val="0"/>
        <w:adjustRightInd w:val="0"/>
        <w:spacing w:after="0" w:line="240" w:lineRule="auto"/>
        <w:jc w:val="center"/>
        <w:rPr>
          <w:rFonts w:ascii="Times New Roman" w:hAnsi="Times New Roman" w:cs="Times New Roman"/>
          <w:b/>
          <w:bCs/>
          <w:sz w:val="24"/>
          <w:szCs w:val="24"/>
        </w:rPr>
      </w:pPr>
      <w:r w:rsidRPr="00D551F2">
        <w:rPr>
          <w:rFonts w:ascii="Times New Roman" w:hAnsi="Times New Roman" w:cs="Times New Roman"/>
          <w:b/>
          <w:bCs/>
          <w:sz w:val="24"/>
          <w:szCs w:val="24"/>
        </w:rPr>
        <w:t>ОБ УТВЕРЖДЕНИИ ПОРЯДКА</w:t>
      </w:r>
    </w:p>
    <w:p w:rsidR="00030325" w:rsidRPr="00D551F2" w:rsidRDefault="00030325">
      <w:pPr>
        <w:widowControl w:val="0"/>
        <w:autoSpaceDE w:val="0"/>
        <w:autoSpaceDN w:val="0"/>
        <w:adjustRightInd w:val="0"/>
        <w:spacing w:after="0" w:line="240" w:lineRule="auto"/>
        <w:jc w:val="center"/>
        <w:rPr>
          <w:rFonts w:ascii="Times New Roman" w:hAnsi="Times New Roman" w:cs="Times New Roman"/>
          <w:b/>
          <w:bCs/>
          <w:sz w:val="24"/>
          <w:szCs w:val="24"/>
        </w:rPr>
      </w:pPr>
      <w:r w:rsidRPr="00D551F2">
        <w:rPr>
          <w:rFonts w:ascii="Times New Roman" w:hAnsi="Times New Roman" w:cs="Times New Roman"/>
          <w:b/>
          <w:bCs/>
          <w:sz w:val="24"/>
          <w:szCs w:val="24"/>
        </w:rPr>
        <w:t>ВЕДЕНИЯ ТЕРРИТОРИАЛЬНОГО РЕЕСТРА ЭКСПЕРТОВ КАЧЕСТВА</w:t>
      </w:r>
    </w:p>
    <w:p w:rsidR="00030325" w:rsidRPr="00D551F2" w:rsidRDefault="00030325">
      <w:pPr>
        <w:widowControl w:val="0"/>
        <w:autoSpaceDE w:val="0"/>
        <w:autoSpaceDN w:val="0"/>
        <w:adjustRightInd w:val="0"/>
        <w:spacing w:after="0" w:line="240" w:lineRule="auto"/>
        <w:jc w:val="center"/>
        <w:rPr>
          <w:rFonts w:ascii="Times New Roman" w:hAnsi="Times New Roman" w:cs="Times New Roman"/>
          <w:b/>
          <w:bCs/>
          <w:sz w:val="24"/>
          <w:szCs w:val="24"/>
        </w:rPr>
      </w:pPr>
      <w:r w:rsidRPr="00D551F2">
        <w:rPr>
          <w:rFonts w:ascii="Times New Roman" w:hAnsi="Times New Roman" w:cs="Times New Roman"/>
          <w:b/>
          <w:bCs/>
          <w:sz w:val="24"/>
          <w:szCs w:val="24"/>
        </w:rPr>
        <w:t>МЕДИЦИНСКОЙ ПОМОЩИ ТЕРРИТОРИАЛЬНЫМ ФОНДОМ ОБЯЗАТЕЛЬНОГО</w:t>
      </w:r>
      <w:r w:rsidR="00D551F2" w:rsidRPr="00D551F2">
        <w:rPr>
          <w:rFonts w:ascii="Times New Roman" w:hAnsi="Times New Roman" w:cs="Times New Roman"/>
          <w:b/>
          <w:bCs/>
          <w:sz w:val="24"/>
          <w:szCs w:val="24"/>
        </w:rPr>
        <w:t xml:space="preserve"> </w:t>
      </w:r>
      <w:r w:rsidRPr="00D551F2">
        <w:rPr>
          <w:rFonts w:ascii="Times New Roman" w:hAnsi="Times New Roman" w:cs="Times New Roman"/>
          <w:b/>
          <w:bCs/>
          <w:sz w:val="24"/>
          <w:szCs w:val="24"/>
        </w:rPr>
        <w:t>МЕДИЦИНСКОГО СТРАХОВАНИЯ И РАЗМЕЩЕНИЯ ЕГО НА ОФИЦИАЛЬНОМ</w:t>
      </w:r>
      <w:r w:rsidR="00D551F2" w:rsidRPr="00D551F2">
        <w:rPr>
          <w:rFonts w:ascii="Times New Roman" w:hAnsi="Times New Roman" w:cs="Times New Roman"/>
          <w:b/>
          <w:bCs/>
          <w:sz w:val="24"/>
          <w:szCs w:val="24"/>
        </w:rPr>
        <w:t xml:space="preserve"> </w:t>
      </w:r>
      <w:r w:rsidRPr="00D551F2">
        <w:rPr>
          <w:rFonts w:ascii="Times New Roman" w:hAnsi="Times New Roman" w:cs="Times New Roman"/>
          <w:b/>
          <w:bCs/>
          <w:sz w:val="24"/>
          <w:szCs w:val="24"/>
        </w:rPr>
        <w:t>САЙТЕ ТЕРРИТОРИАЛЬНОГО ФОНДА ОБЯЗАТЕЛЬНОГО МЕДИЦИНСКОГО</w:t>
      </w:r>
      <w:r w:rsidR="00D551F2" w:rsidRPr="00D551F2">
        <w:rPr>
          <w:rFonts w:ascii="Times New Roman" w:hAnsi="Times New Roman" w:cs="Times New Roman"/>
          <w:b/>
          <w:bCs/>
          <w:sz w:val="24"/>
          <w:szCs w:val="24"/>
        </w:rPr>
        <w:t xml:space="preserve"> </w:t>
      </w:r>
      <w:r w:rsidRPr="00D551F2">
        <w:rPr>
          <w:rFonts w:ascii="Times New Roman" w:hAnsi="Times New Roman" w:cs="Times New Roman"/>
          <w:b/>
          <w:bCs/>
          <w:sz w:val="24"/>
          <w:szCs w:val="24"/>
        </w:rPr>
        <w:t>СТРАХОВАНИЯ В СЕТИ "ИНТЕРНЕТ"</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551F2">
        <w:rPr>
          <w:rFonts w:ascii="Times New Roman" w:hAnsi="Times New Roman" w:cs="Times New Roman"/>
          <w:sz w:val="24"/>
          <w:szCs w:val="24"/>
        </w:rPr>
        <w:t xml:space="preserve">В соответствии с </w:t>
      </w:r>
      <w:hyperlink r:id="rId5" w:history="1">
        <w:r w:rsidRPr="00D551F2">
          <w:rPr>
            <w:rFonts w:ascii="Times New Roman" w:hAnsi="Times New Roman" w:cs="Times New Roman"/>
            <w:color w:val="000000" w:themeColor="text1"/>
            <w:sz w:val="24"/>
            <w:szCs w:val="24"/>
          </w:rPr>
          <w:t>частью 7 статьи 40</w:t>
        </w:r>
      </w:hyperlink>
      <w:r w:rsidRPr="00D551F2">
        <w:rPr>
          <w:rFonts w:ascii="Times New Roman" w:hAnsi="Times New Roman" w:cs="Times New Roman"/>
          <w:sz w:val="24"/>
          <w:szCs w:val="24"/>
        </w:rPr>
        <w:t xml:space="preserve"> Федерального закона от 29 ноября 2010 года N 326-ФЗ "Об обязательном медицинском страховании в Российской Федерации" (Собрание законодательства Российской Федерации, 2010, N 49, ст. 6422; 2011, N 25, ст. 3529; N 49 (ч. I), ст. 7032; N 49 (ч. I), ст. 7047) приказываю:</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551F2">
        <w:rPr>
          <w:rFonts w:ascii="Times New Roman" w:hAnsi="Times New Roman" w:cs="Times New Roman"/>
          <w:sz w:val="24"/>
          <w:szCs w:val="24"/>
        </w:rPr>
        <w:t xml:space="preserve">Утвердить </w:t>
      </w:r>
      <w:hyperlink w:anchor="Par31" w:history="1">
        <w:r w:rsidRPr="00D551F2">
          <w:rPr>
            <w:rFonts w:ascii="Times New Roman" w:hAnsi="Times New Roman" w:cs="Times New Roman"/>
            <w:color w:val="000000" w:themeColor="text1"/>
            <w:sz w:val="24"/>
            <w:szCs w:val="24"/>
          </w:rPr>
          <w:t>Порядок</w:t>
        </w:r>
      </w:hyperlink>
      <w:r w:rsidRPr="00D551F2">
        <w:rPr>
          <w:rFonts w:ascii="Times New Roman" w:hAnsi="Times New Roman" w:cs="Times New Roman"/>
          <w:sz w:val="24"/>
          <w:szCs w:val="24"/>
        </w:rPr>
        <w:t xml:space="preserve"> </w:t>
      </w:r>
      <w:proofErr w:type="gramStart"/>
      <w:r w:rsidRPr="00D551F2">
        <w:rPr>
          <w:rFonts w:ascii="Times New Roman" w:hAnsi="Times New Roman" w:cs="Times New Roman"/>
          <w:sz w:val="24"/>
          <w:szCs w:val="24"/>
        </w:rPr>
        <w:t>ведения территориального реестра экспертов качества медицинской помощи</w:t>
      </w:r>
      <w:proofErr w:type="gramEnd"/>
      <w:r w:rsidRPr="00D551F2">
        <w:rPr>
          <w:rFonts w:ascii="Times New Roman" w:hAnsi="Times New Roman" w:cs="Times New Roman"/>
          <w:sz w:val="24"/>
          <w:szCs w:val="24"/>
        </w:rPr>
        <w:t xml:space="preserve"> территориальным фондом обязательного медицинского страхования и размещения его на официальном сайте территориального фонда обязательного медицинского страхования в сети "Интернет" согласно приложению.</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30325" w:rsidRPr="00D551F2" w:rsidRDefault="00030325">
      <w:pPr>
        <w:widowControl w:val="0"/>
        <w:autoSpaceDE w:val="0"/>
        <w:autoSpaceDN w:val="0"/>
        <w:adjustRightInd w:val="0"/>
        <w:spacing w:after="0" w:line="240" w:lineRule="auto"/>
        <w:jc w:val="right"/>
        <w:rPr>
          <w:rFonts w:ascii="Times New Roman" w:hAnsi="Times New Roman" w:cs="Times New Roman"/>
          <w:sz w:val="24"/>
          <w:szCs w:val="24"/>
        </w:rPr>
      </w:pPr>
      <w:r w:rsidRPr="00D551F2">
        <w:rPr>
          <w:rFonts w:ascii="Times New Roman" w:hAnsi="Times New Roman" w:cs="Times New Roman"/>
          <w:sz w:val="24"/>
          <w:szCs w:val="24"/>
        </w:rPr>
        <w:t>Председатель</w:t>
      </w:r>
    </w:p>
    <w:p w:rsidR="00030325" w:rsidRPr="00D551F2" w:rsidRDefault="00030325">
      <w:pPr>
        <w:widowControl w:val="0"/>
        <w:autoSpaceDE w:val="0"/>
        <w:autoSpaceDN w:val="0"/>
        <w:adjustRightInd w:val="0"/>
        <w:spacing w:after="0" w:line="240" w:lineRule="auto"/>
        <w:jc w:val="right"/>
        <w:rPr>
          <w:rFonts w:ascii="Times New Roman" w:hAnsi="Times New Roman" w:cs="Times New Roman"/>
          <w:sz w:val="24"/>
          <w:szCs w:val="24"/>
        </w:rPr>
      </w:pPr>
      <w:r w:rsidRPr="00D551F2">
        <w:rPr>
          <w:rFonts w:ascii="Times New Roman" w:hAnsi="Times New Roman" w:cs="Times New Roman"/>
          <w:sz w:val="24"/>
          <w:szCs w:val="24"/>
        </w:rPr>
        <w:t>А.В.ЮРИН</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30325" w:rsidRPr="00D551F2" w:rsidRDefault="00030325">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D551F2">
        <w:rPr>
          <w:rFonts w:ascii="Times New Roman" w:hAnsi="Times New Roman" w:cs="Times New Roman"/>
          <w:sz w:val="24"/>
          <w:szCs w:val="24"/>
        </w:rPr>
        <w:t>Приложение</w:t>
      </w:r>
    </w:p>
    <w:p w:rsidR="00030325" w:rsidRPr="00D551F2" w:rsidRDefault="00030325">
      <w:pPr>
        <w:widowControl w:val="0"/>
        <w:autoSpaceDE w:val="0"/>
        <w:autoSpaceDN w:val="0"/>
        <w:adjustRightInd w:val="0"/>
        <w:spacing w:after="0" w:line="240" w:lineRule="auto"/>
        <w:jc w:val="right"/>
        <w:rPr>
          <w:rFonts w:ascii="Times New Roman" w:hAnsi="Times New Roman" w:cs="Times New Roman"/>
          <w:sz w:val="24"/>
          <w:szCs w:val="24"/>
        </w:rPr>
      </w:pPr>
      <w:r w:rsidRPr="00D551F2">
        <w:rPr>
          <w:rFonts w:ascii="Times New Roman" w:hAnsi="Times New Roman" w:cs="Times New Roman"/>
          <w:sz w:val="24"/>
          <w:szCs w:val="24"/>
        </w:rPr>
        <w:t>к приказу Федерального фонда</w:t>
      </w:r>
    </w:p>
    <w:p w:rsidR="00030325" w:rsidRPr="00D551F2" w:rsidRDefault="00030325">
      <w:pPr>
        <w:widowControl w:val="0"/>
        <w:autoSpaceDE w:val="0"/>
        <w:autoSpaceDN w:val="0"/>
        <w:adjustRightInd w:val="0"/>
        <w:spacing w:after="0" w:line="240" w:lineRule="auto"/>
        <w:jc w:val="right"/>
        <w:rPr>
          <w:rFonts w:ascii="Times New Roman" w:hAnsi="Times New Roman" w:cs="Times New Roman"/>
          <w:sz w:val="24"/>
          <w:szCs w:val="24"/>
        </w:rPr>
      </w:pPr>
      <w:r w:rsidRPr="00D551F2">
        <w:rPr>
          <w:rFonts w:ascii="Times New Roman" w:hAnsi="Times New Roman" w:cs="Times New Roman"/>
          <w:sz w:val="24"/>
          <w:szCs w:val="24"/>
        </w:rPr>
        <w:t>обязательного медицинского страхования</w:t>
      </w:r>
    </w:p>
    <w:p w:rsidR="00030325" w:rsidRPr="00D551F2" w:rsidRDefault="00030325">
      <w:pPr>
        <w:widowControl w:val="0"/>
        <w:autoSpaceDE w:val="0"/>
        <w:autoSpaceDN w:val="0"/>
        <w:adjustRightInd w:val="0"/>
        <w:spacing w:after="0" w:line="240" w:lineRule="auto"/>
        <w:jc w:val="right"/>
        <w:rPr>
          <w:rFonts w:ascii="Times New Roman" w:hAnsi="Times New Roman" w:cs="Times New Roman"/>
          <w:sz w:val="24"/>
          <w:szCs w:val="24"/>
        </w:rPr>
      </w:pPr>
      <w:r w:rsidRPr="00D551F2">
        <w:rPr>
          <w:rFonts w:ascii="Times New Roman" w:hAnsi="Times New Roman" w:cs="Times New Roman"/>
          <w:sz w:val="24"/>
          <w:szCs w:val="24"/>
        </w:rPr>
        <w:t>от 13 декабря 2011 г. N 230</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30325" w:rsidRPr="00D551F2" w:rsidRDefault="00030325">
      <w:pPr>
        <w:widowControl w:val="0"/>
        <w:autoSpaceDE w:val="0"/>
        <w:autoSpaceDN w:val="0"/>
        <w:adjustRightInd w:val="0"/>
        <w:spacing w:after="0" w:line="240" w:lineRule="auto"/>
        <w:jc w:val="center"/>
        <w:rPr>
          <w:rFonts w:ascii="Times New Roman" w:hAnsi="Times New Roman" w:cs="Times New Roman"/>
          <w:b/>
          <w:bCs/>
          <w:sz w:val="24"/>
          <w:szCs w:val="24"/>
        </w:rPr>
      </w:pPr>
      <w:r w:rsidRPr="00D551F2">
        <w:rPr>
          <w:rFonts w:ascii="Times New Roman" w:hAnsi="Times New Roman" w:cs="Times New Roman"/>
          <w:b/>
          <w:bCs/>
          <w:sz w:val="24"/>
          <w:szCs w:val="24"/>
        </w:rPr>
        <w:t>ПОРЯДОК</w:t>
      </w:r>
    </w:p>
    <w:p w:rsidR="00030325" w:rsidRPr="00D551F2" w:rsidRDefault="00030325">
      <w:pPr>
        <w:widowControl w:val="0"/>
        <w:autoSpaceDE w:val="0"/>
        <w:autoSpaceDN w:val="0"/>
        <w:adjustRightInd w:val="0"/>
        <w:spacing w:after="0" w:line="240" w:lineRule="auto"/>
        <w:jc w:val="center"/>
        <w:rPr>
          <w:rFonts w:ascii="Times New Roman" w:hAnsi="Times New Roman" w:cs="Times New Roman"/>
          <w:b/>
          <w:bCs/>
          <w:sz w:val="24"/>
          <w:szCs w:val="24"/>
        </w:rPr>
      </w:pPr>
      <w:r w:rsidRPr="00D551F2">
        <w:rPr>
          <w:rFonts w:ascii="Times New Roman" w:hAnsi="Times New Roman" w:cs="Times New Roman"/>
          <w:b/>
          <w:bCs/>
          <w:sz w:val="24"/>
          <w:szCs w:val="24"/>
        </w:rPr>
        <w:t>ВЕДЕНИЯ ТЕРРИТОРИАЛЬНОГО РЕЕСТРА ЭКСПЕРТОВ КАЧЕСТВА</w:t>
      </w:r>
    </w:p>
    <w:p w:rsidR="00030325" w:rsidRPr="00D551F2" w:rsidRDefault="00030325">
      <w:pPr>
        <w:widowControl w:val="0"/>
        <w:autoSpaceDE w:val="0"/>
        <w:autoSpaceDN w:val="0"/>
        <w:adjustRightInd w:val="0"/>
        <w:spacing w:after="0" w:line="240" w:lineRule="auto"/>
        <w:jc w:val="center"/>
        <w:rPr>
          <w:rFonts w:ascii="Times New Roman" w:hAnsi="Times New Roman" w:cs="Times New Roman"/>
          <w:b/>
          <w:bCs/>
          <w:sz w:val="24"/>
          <w:szCs w:val="24"/>
        </w:rPr>
      </w:pPr>
      <w:r w:rsidRPr="00D551F2">
        <w:rPr>
          <w:rFonts w:ascii="Times New Roman" w:hAnsi="Times New Roman" w:cs="Times New Roman"/>
          <w:b/>
          <w:bCs/>
          <w:sz w:val="24"/>
          <w:szCs w:val="24"/>
        </w:rPr>
        <w:t xml:space="preserve">МЕДИЦИНСКОЙ ПОМОЩИ ТЕРРИТОРИАЛЬНЫМ ФОНДОМ </w:t>
      </w:r>
      <w:proofErr w:type="gramStart"/>
      <w:r w:rsidRPr="00D551F2">
        <w:rPr>
          <w:rFonts w:ascii="Times New Roman" w:hAnsi="Times New Roman" w:cs="Times New Roman"/>
          <w:b/>
          <w:bCs/>
          <w:sz w:val="24"/>
          <w:szCs w:val="24"/>
        </w:rPr>
        <w:t>ОБЯЗАТЕЛЬНОГО</w:t>
      </w:r>
      <w:proofErr w:type="gramEnd"/>
    </w:p>
    <w:p w:rsidR="00030325" w:rsidRPr="00D551F2" w:rsidRDefault="00030325">
      <w:pPr>
        <w:widowControl w:val="0"/>
        <w:autoSpaceDE w:val="0"/>
        <w:autoSpaceDN w:val="0"/>
        <w:adjustRightInd w:val="0"/>
        <w:spacing w:after="0" w:line="240" w:lineRule="auto"/>
        <w:jc w:val="center"/>
        <w:rPr>
          <w:rFonts w:ascii="Times New Roman" w:hAnsi="Times New Roman" w:cs="Times New Roman"/>
          <w:b/>
          <w:bCs/>
          <w:sz w:val="24"/>
          <w:szCs w:val="24"/>
        </w:rPr>
      </w:pPr>
      <w:bookmarkStart w:id="0" w:name="Par31"/>
      <w:bookmarkEnd w:id="0"/>
      <w:r w:rsidRPr="00D551F2">
        <w:rPr>
          <w:rFonts w:ascii="Times New Roman" w:hAnsi="Times New Roman" w:cs="Times New Roman"/>
          <w:b/>
          <w:bCs/>
          <w:sz w:val="24"/>
          <w:szCs w:val="24"/>
        </w:rPr>
        <w:t xml:space="preserve">МЕДИЦИНСКОГО СТРАХОВАНИЯ И РАЗМЕЩЕНИЯ ЕГО НА </w:t>
      </w:r>
      <w:proofErr w:type="gramStart"/>
      <w:r w:rsidRPr="00D551F2">
        <w:rPr>
          <w:rFonts w:ascii="Times New Roman" w:hAnsi="Times New Roman" w:cs="Times New Roman"/>
          <w:b/>
          <w:bCs/>
          <w:sz w:val="24"/>
          <w:szCs w:val="24"/>
        </w:rPr>
        <w:t>ОФИЦИАЛЬНОМ</w:t>
      </w:r>
      <w:proofErr w:type="gramEnd"/>
    </w:p>
    <w:p w:rsidR="00030325" w:rsidRPr="00D551F2" w:rsidRDefault="00030325">
      <w:pPr>
        <w:widowControl w:val="0"/>
        <w:autoSpaceDE w:val="0"/>
        <w:autoSpaceDN w:val="0"/>
        <w:adjustRightInd w:val="0"/>
        <w:spacing w:after="0" w:line="240" w:lineRule="auto"/>
        <w:jc w:val="center"/>
        <w:rPr>
          <w:rFonts w:ascii="Times New Roman" w:hAnsi="Times New Roman" w:cs="Times New Roman"/>
          <w:b/>
          <w:bCs/>
          <w:sz w:val="24"/>
          <w:szCs w:val="24"/>
        </w:rPr>
      </w:pPr>
      <w:proofErr w:type="gramStart"/>
      <w:r w:rsidRPr="00D551F2">
        <w:rPr>
          <w:rFonts w:ascii="Times New Roman" w:hAnsi="Times New Roman" w:cs="Times New Roman"/>
          <w:b/>
          <w:bCs/>
          <w:sz w:val="24"/>
          <w:szCs w:val="24"/>
        </w:rPr>
        <w:t>САЙТЕ</w:t>
      </w:r>
      <w:proofErr w:type="gramEnd"/>
      <w:r w:rsidRPr="00D551F2">
        <w:rPr>
          <w:rFonts w:ascii="Times New Roman" w:hAnsi="Times New Roman" w:cs="Times New Roman"/>
          <w:b/>
          <w:bCs/>
          <w:sz w:val="24"/>
          <w:szCs w:val="24"/>
        </w:rPr>
        <w:t xml:space="preserve"> ТЕРРИТОРИАЛЬНОГО ФОНДА ОБЯЗАТЕЛЬНОГО МЕДИЦИНСКОГО</w:t>
      </w:r>
    </w:p>
    <w:p w:rsidR="00030325" w:rsidRPr="00D551F2" w:rsidRDefault="00030325">
      <w:pPr>
        <w:widowControl w:val="0"/>
        <w:autoSpaceDE w:val="0"/>
        <w:autoSpaceDN w:val="0"/>
        <w:adjustRightInd w:val="0"/>
        <w:spacing w:after="0" w:line="240" w:lineRule="auto"/>
        <w:jc w:val="center"/>
        <w:rPr>
          <w:rFonts w:ascii="Times New Roman" w:hAnsi="Times New Roman" w:cs="Times New Roman"/>
          <w:b/>
          <w:bCs/>
          <w:sz w:val="24"/>
          <w:szCs w:val="24"/>
        </w:rPr>
      </w:pPr>
      <w:r w:rsidRPr="00D551F2">
        <w:rPr>
          <w:rFonts w:ascii="Times New Roman" w:hAnsi="Times New Roman" w:cs="Times New Roman"/>
          <w:b/>
          <w:bCs/>
          <w:sz w:val="24"/>
          <w:szCs w:val="24"/>
        </w:rPr>
        <w:t>СТРАХОВАНИЯ В СЕТИ "ИНТЕРНЕТ"</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 xml:space="preserve">1. </w:t>
      </w:r>
      <w:proofErr w:type="gramStart"/>
      <w:r w:rsidRPr="00D551F2">
        <w:rPr>
          <w:rFonts w:ascii="Times New Roman" w:hAnsi="Times New Roman" w:cs="Times New Roman"/>
          <w:color w:val="000000" w:themeColor="text1"/>
          <w:sz w:val="24"/>
          <w:szCs w:val="24"/>
        </w:rPr>
        <w:t xml:space="preserve">Настоящий Порядок ведения территориального реестра экспертов качества медицинской помощи территориальным фондом обязательного медицинского страхования и размещения его на официальном сайте территориального фонда обязательного медицинского страхования в сети "Интернет" (далее - Порядок ведения реестра) разработан в соответствии с Федеральным </w:t>
      </w:r>
      <w:hyperlink r:id="rId6" w:history="1">
        <w:r w:rsidRPr="00D551F2">
          <w:rPr>
            <w:rFonts w:ascii="Times New Roman" w:hAnsi="Times New Roman" w:cs="Times New Roman"/>
            <w:color w:val="000000" w:themeColor="text1"/>
            <w:sz w:val="24"/>
            <w:szCs w:val="24"/>
          </w:rPr>
          <w:t>законом</w:t>
        </w:r>
      </w:hyperlink>
      <w:r w:rsidRPr="00D551F2">
        <w:rPr>
          <w:rFonts w:ascii="Times New Roman" w:hAnsi="Times New Roman" w:cs="Times New Roman"/>
          <w:color w:val="000000" w:themeColor="text1"/>
          <w:sz w:val="24"/>
          <w:szCs w:val="24"/>
        </w:rPr>
        <w:t xml:space="preserve"> от 29 ноября 2010 года N 326-ФЗ "Об обязательном медицинском страховании в Российской Федерации" и определяет порядок ведения территориального реестра экспертов качества</w:t>
      </w:r>
      <w:proofErr w:type="gramEnd"/>
      <w:r w:rsidRPr="00D551F2">
        <w:rPr>
          <w:rFonts w:ascii="Times New Roman" w:hAnsi="Times New Roman" w:cs="Times New Roman"/>
          <w:color w:val="000000" w:themeColor="text1"/>
          <w:sz w:val="24"/>
          <w:szCs w:val="24"/>
        </w:rPr>
        <w:t xml:space="preserve"> медицинской помощи территориальным фондом обязательного медицинского страхования и размещения его на официальном сайте территориального фонда обязательного медицинского страхования в сети "Интернет".</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 xml:space="preserve">2. В соответствии с </w:t>
      </w:r>
      <w:hyperlink r:id="rId7" w:history="1">
        <w:r w:rsidRPr="00D551F2">
          <w:rPr>
            <w:rFonts w:ascii="Times New Roman" w:hAnsi="Times New Roman" w:cs="Times New Roman"/>
            <w:color w:val="000000" w:themeColor="text1"/>
            <w:sz w:val="24"/>
            <w:szCs w:val="24"/>
          </w:rPr>
          <w:t>частью 7 статьи 40</w:t>
        </w:r>
      </w:hyperlink>
      <w:r w:rsidRPr="00D551F2">
        <w:rPr>
          <w:rFonts w:ascii="Times New Roman" w:hAnsi="Times New Roman" w:cs="Times New Roman"/>
          <w:color w:val="000000" w:themeColor="text1"/>
          <w:sz w:val="24"/>
          <w:szCs w:val="24"/>
        </w:rPr>
        <w:t xml:space="preserve"> Федерального закона от 29 ноября 2010 года </w:t>
      </w:r>
      <w:r w:rsidRPr="00D551F2">
        <w:rPr>
          <w:rFonts w:ascii="Times New Roman" w:hAnsi="Times New Roman" w:cs="Times New Roman"/>
          <w:color w:val="000000" w:themeColor="text1"/>
          <w:sz w:val="24"/>
          <w:szCs w:val="24"/>
        </w:rPr>
        <w:lastRenderedPageBreak/>
        <w:t>N 326-ФЗ "Об обязательном медицинском страховании в Российской Федерации" (далее - Федеральный закон) экспертиза качества медицинской помощи проводится экспертом качества медицинской помощи, включенным в территориальный реестр экспертов качества медицинской помощи. Экспертом качества медицинской помощи является врач-специалист, имеющий высшее профессиональное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территориальные реестры экспертов качества медицинской помощи.</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D551F2">
        <w:rPr>
          <w:rFonts w:ascii="Times New Roman" w:hAnsi="Times New Roman" w:cs="Times New Roman"/>
          <w:color w:val="000000" w:themeColor="text1"/>
          <w:sz w:val="24"/>
          <w:szCs w:val="24"/>
        </w:rPr>
        <w:t>Территориальный реестр экспертов качества медицинской помощи (далее - реестр) содержит сведения об экспертах качества медицинской помощи, осуществляющих экспертизу качества медицинской помощи в рамках контроля объемов, сроков, качества и условий предоставления медицинской помощи по обязательному медицинскому страхованию в субъекте Российской Федерации, в том числе фамилию, имя, отчество (при наличии), специальность, стаж работы по специальности, и иные сведения, предусмотренные Порядком ведения реестра.</w:t>
      </w:r>
      <w:proofErr w:type="gramEnd"/>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 xml:space="preserve">3. В соответствии с </w:t>
      </w:r>
      <w:hyperlink r:id="rId8" w:history="1">
        <w:r w:rsidRPr="00D551F2">
          <w:rPr>
            <w:rFonts w:ascii="Times New Roman" w:hAnsi="Times New Roman" w:cs="Times New Roman"/>
            <w:color w:val="000000" w:themeColor="text1"/>
            <w:sz w:val="24"/>
            <w:szCs w:val="24"/>
          </w:rPr>
          <w:t>пунктом 9 части 7 статьи 34</w:t>
        </w:r>
      </w:hyperlink>
      <w:r w:rsidRPr="00D551F2">
        <w:rPr>
          <w:rFonts w:ascii="Times New Roman" w:hAnsi="Times New Roman" w:cs="Times New Roman"/>
          <w:color w:val="000000" w:themeColor="text1"/>
          <w:sz w:val="24"/>
          <w:szCs w:val="24"/>
        </w:rPr>
        <w:t xml:space="preserve"> Федерального закона реестр ведет территориальный фонд обязательного медицинского страхования.</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Ведение реестра осуществляется в соответствии с едиными организационными, методологическими и программно-техническими принципами.</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4. Реестр ведется на бумажном и электронном носителях путем внесения реестровых записей. При несоответствии записей на электронном носителе записям на бумажном носителе информация на электронном носителе приводится в соответствии с информацией, содержащейся на бумажном носителе.</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5. Реестровая запись содержит следующую информацию об эксперте качества медицинской помощи:</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а) фамилия, имя, отчество (при наличии);</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б) дата рождения;</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 w:name="Par44"/>
      <w:bookmarkEnd w:id="1"/>
      <w:r w:rsidRPr="00D551F2">
        <w:rPr>
          <w:rFonts w:ascii="Times New Roman" w:hAnsi="Times New Roman" w:cs="Times New Roman"/>
          <w:color w:val="000000" w:themeColor="text1"/>
          <w:sz w:val="24"/>
          <w:szCs w:val="24"/>
        </w:rPr>
        <w:t>в) место работы по специальности;</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 w:name="Par45"/>
      <w:bookmarkEnd w:id="2"/>
      <w:r w:rsidRPr="00D551F2">
        <w:rPr>
          <w:rFonts w:ascii="Times New Roman" w:hAnsi="Times New Roman" w:cs="Times New Roman"/>
          <w:color w:val="000000" w:themeColor="text1"/>
          <w:sz w:val="24"/>
          <w:szCs w:val="24"/>
        </w:rPr>
        <w:t>г) должность по месту работы по специальности;</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д) специальность;</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 w:name="Par47"/>
      <w:bookmarkEnd w:id="3"/>
      <w:r w:rsidRPr="00D551F2">
        <w:rPr>
          <w:rFonts w:ascii="Times New Roman" w:hAnsi="Times New Roman" w:cs="Times New Roman"/>
          <w:color w:val="000000" w:themeColor="text1"/>
          <w:sz w:val="24"/>
          <w:szCs w:val="24"/>
        </w:rPr>
        <w:t>е) реквизиты:</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4" w:name="Par48"/>
      <w:bookmarkEnd w:id="4"/>
      <w:r w:rsidRPr="00D551F2">
        <w:rPr>
          <w:rFonts w:ascii="Times New Roman" w:hAnsi="Times New Roman" w:cs="Times New Roman"/>
          <w:color w:val="000000" w:themeColor="text1"/>
          <w:sz w:val="24"/>
          <w:szCs w:val="24"/>
        </w:rPr>
        <w:t>основного документа, удостоверяющего личность гражданина на территории Российской Федерации (номер, серия);</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5" w:name="Par49"/>
      <w:bookmarkEnd w:id="5"/>
      <w:r w:rsidRPr="00D551F2">
        <w:rPr>
          <w:rFonts w:ascii="Times New Roman" w:hAnsi="Times New Roman" w:cs="Times New Roman"/>
          <w:color w:val="000000" w:themeColor="text1"/>
          <w:sz w:val="24"/>
          <w:szCs w:val="24"/>
        </w:rPr>
        <w:t>диплома о высшем медицинском образовании;</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сертификата (сертификатов) специалиста (свидетельства (свидетельств) об аккредитации (при наличии));</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свидетельства (свидетельств) о присвоении квалификационной категории (при наличии);</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диплома (дипломов) об ученой степени (при наличии);</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свидетельства о подготовке по вопросам экспертной деятельности в сфере обязательного медицинского страхования;</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ж) номер (номера) контактных телефонов;</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з) электронный адрес в сети "Интернет" (при наличии);</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и) СНИЛС.</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 w:name="Par57"/>
      <w:bookmarkEnd w:id="6"/>
      <w:r w:rsidRPr="00D551F2">
        <w:rPr>
          <w:rFonts w:ascii="Times New Roman" w:hAnsi="Times New Roman" w:cs="Times New Roman"/>
          <w:color w:val="000000" w:themeColor="text1"/>
          <w:sz w:val="24"/>
          <w:szCs w:val="24"/>
        </w:rPr>
        <w:t>6. Включение сведений об эксперте качества медицинской помощи в реестр осуществляется на основании:</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а) ходатайства (</w:t>
      </w:r>
      <w:hyperlink r:id="rId9" w:history="1">
        <w:r w:rsidRPr="00D551F2">
          <w:rPr>
            <w:rFonts w:ascii="Times New Roman" w:hAnsi="Times New Roman" w:cs="Times New Roman"/>
            <w:color w:val="000000" w:themeColor="text1"/>
            <w:sz w:val="24"/>
            <w:szCs w:val="24"/>
          </w:rPr>
          <w:t>приложение 1</w:t>
        </w:r>
      </w:hyperlink>
      <w:r w:rsidRPr="00D551F2">
        <w:rPr>
          <w:rFonts w:ascii="Times New Roman" w:hAnsi="Times New Roman" w:cs="Times New Roman"/>
          <w:color w:val="000000" w:themeColor="text1"/>
          <w:sz w:val="24"/>
          <w:szCs w:val="24"/>
        </w:rPr>
        <w:t xml:space="preserve"> к Порядку ведения реестра) одного (одной) из </w:t>
      </w:r>
      <w:r w:rsidRPr="00D551F2">
        <w:rPr>
          <w:rFonts w:ascii="Times New Roman" w:hAnsi="Times New Roman" w:cs="Times New Roman"/>
          <w:color w:val="000000" w:themeColor="text1"/>
          <w:sz w:val="24"/>
          <w:szCs w:val="24"/>
        </w:rPr>
        <w:lastRenderedPageBreak/>
        <w:t>нижеперечисленных органов или организаций:</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органа исполнительной власти субъекта Российской Федерации в сфере здравоохранения;</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управления Росздравнадзора по субъекту Российской Федерации;</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профессиональной медицинской ассоциации;</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общественного объединения специалистов медицинского профиля;</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медицинской организации;</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страховой медицинской организации;</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б) заявления врача-специалиста (</w:t>
      </w:r>
      <w:hyperlink r:id="rId10" w:history="1">
        <w:r w:rsidRPr="00D551F2">
          <w:rPr>
            <w:rFonts w:ascii="Times New Roman" w:hAnsi="Times New Roman" w:cs="Times New Roman"/>
            <w:color w:val="000000" w:themeColor="text1"/>
            <w:sz w:val="24"/>
            <w:szCs w:val="24"/>
          </w:rPr>
          <w:t>приложение 2</w:t>
        </w:r>
      </w:hyperlink>
      <w:r w:rsidRPr="00D551F2">
        <w:rPr>
          <w:rFonts w:ascii="Times New Roman" w:hAnsi="Times New Roman" w:cs="Times New Roman"/>
          <w:color w:val="000000" w:themeColor="text1"/>
          <w:sz w:val="24"/>
          <w:szCs w:val="24"/>
        </w:rPr>
        <w:t xml:space="preserve"> к Порядку ведения реестра).</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Включение сведений об эксперте качества медицинской помощи в реестр на основании ходатайства осуществляется при наличии письменного согласия врача-специалиста.</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 xml:space="preserve">7. К ходатайству и/или заявлению прилагаются копии документов, указанных в </w:t>
      </w:r>
      <w:hyperlink w:anchor="Par44" w:history="1">
        <w:r w:rsidRPr="00D551F2">
          <w:rPr>
            <w:rFonts w:ascii="Times New Roman" w:hAnsi="Times New Roman" w:cs="Times New Roman"/>
            <w:color w:val="000000" w:themeColor="text1"/>
            <w:sz w:val="24"/>
            <w:szCs w:val="24"/>
          </w:rPr>
          <w:t>пункте 5</w:t>
        </w:r>
      </w:hyperlink>
      <w:r w:rsidRPr="00D551F2">
        <w:rPr>
          <w:rFonts w:ascii="Times New Roman" w:hAnsi="Times New Roman" w:cs="Times New Roman"/>
          <w:color w:val="000000" w:themeColor="text1"/>
          <w:sz w:val="24"/>
          <w:szCs w:val="24"/>
        </w:rPr>
        <w:t xml:space="preserve"> Порядка ведения реестра, и документ, подтверждающий стаж работы по соответствующей врачебной специальности в соответствии с </w:t>
      </w:r>
      <w:hyperlink r:id="rId11" w:history="1">
        <w:r w:rsidRPr="00D551F2">
          <w:rPr>
            <w:rFonts w:ascii="Times New Roman" w:hAnsi="Times New Roman" w:cs="Times New Roman"/>
            <w:color w:val="000000" w:themeColor="text1"/>
            <w:sz w:val="24"/>
            <w:szCs w:val="24"/>
          </w:rPr>
          <w:t>частью 7 статьи 40</w:t>
        </w:r>
      </w:hyperlink>
      <w:r w:rsidRPr="00D551F2">
        <w:rPr>
          <w:rFonts w:ascii="Times New Roman" w:hAnsi="Times New Roman" w:cs="Times New Roman"/>
          <w:color w:val="000000" w:themeColor="text1"/>
          <w:sz w:val="24"/>
          <w:szCs w:val="24"/>
        </w:rPr>
        <w:t xml:space="preserve"> Федерального закона.</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 xml:space="preserve">8. </w:t>
      </w:r>
      <w:proofErr w:type="gramStart"/>
      <w:r w:rsidRPr="00D551F2">
        <w:rPr>
          <w:rFonts w:ascii="Times New Roman" w:hAnsi="Times New Roman" w:cs="Times New Roman"/>
          <w:color w:val="000000" w:themeColor="text1"/>
          <w:sz w:val="24"/>
          <w:szCs w:val="24"/>
        </w:rPr>
        <w:t>Решение о включении врача-специалиста в реестр принимается директором территориального фонда обязательного медицинского страхования или уполномоченным им должностным лицом из числа заместителей директора территориального фонда обязательного медицинского страхования в срок не позднее 5 рабочих дней с даты поступления ходатайства или заявления врача-специалиста о включении в реестр и оформляется приказом территориального фонда обязательного медицинского страхования.</w:t>
      </w:r>
      <w:proofErr w:type="gramEnd"/>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 xml:space="preserve">Копия приказа направляется инициатору включения врача-специалиста в реестр и врачу-специалисту в срок не позднее 3 рабочих дней </w:t>
      </w:r>
      <w:proofErr w:type="gramStart"/>
      <w:r w:rsidRPr="00D551F2">
        <w:rPr>
          <w:rFonts w:ascii="Times New Roman" w:hAnsi="Times New Roman" w:cs="Times New Roman"/>
          <w:color w:val="000000" w:themeColor="text1"/>
          <w:sz w:val="24"/>
          <w:szCs w:val="24"/>
        </w:rPr>
        <w:t>с даты приказа</w:t>
      </w:r>
      <w:proofErr w:type="gramEnd"/>
      <w:r w:rsidRPr="00D551F2">
        <w:rPr>
          <w:rFonts w:ascii="Times New Roman" w:hAnsi="Times New Roman" w:cs="Times New Roman"/>
          <w:color w:val="000000" w:themeColor="text1"/>
          <w:sz w:val="24"/>
          <w:szCs w:val="24"/>
        </w:rPr>
        <w:t>.</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9. Исключение эксперта качества медицинской помощи из реестра осуществляется решением директора территориального фонда обязательного медицинского страхования или уполномоченным им должностным лицом из числа заместителей директора территориального фонда обязательного медицинского страхования, оформленного приказом территориального фонда обязательного медицинского страхования на основании:</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а) прекращения (истечения срока) действия одного или нескольких документов, являвшихся основанием для включения врача-специалиста в реестр;</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 xml:space="preserve">б) двух и более претензий к качеству работы эксперта качества медицинской помощи, в том числе по результатам </w:t>
      </w:r>
      <w:proofErr w:type="spellStart"/>
      <w:r w:rsidRPr="00D551F2">
        <w:rPr>
          <w:rFonts w:ascii="Times New Roman" w:hAnsi="Times New Roman" w:cs="Times New Roman"/>
          <w:color w:val="000000" w:themeColor="text1"/>
          <w:sz w:val="24"/>
          <w:szCs w:val="24"/>
        </w:rPr>
        <w:t>реэкспертизы</w:t>
      </w:r>
      <w:proofErr w:type="spellEnd"/>
      <w:r w:rsidRPr="00D551F2">
        <w:rPr>
          <w:rFonts w:ascii="Times New Roman" w:hAnsi="Times New Roman" w:cs="Times New Roman"/>
          <w:color w:val="000000" w:themeColor="text1"/>
          <w:sz w:val="24"/>
          <w:szCs w:val="24"/>
        </w:rPr>
        <w:t xml:space="preserve"> (</w:t>
      </w:r>
      <w:proofErr w:type="spellStart"/>
      <w:r w:rsidRPr="00D551F2">
        <w:rPr>
          <w:rFonts w:ascii="Times New Roman" w:hAnsi="Times New Roman" w:cs="Times New Roman"/>
          <w:color w:val="000000" w:themeColor="text1"/>
          <w:sz w:val="24"/>
          <w:szCs w:val="24"/>
        </w:rPr>
        <w:t>реэкспертиз</w:t>
      </w:r>
      <w:proofErr w:type="spellEnd"/>
      <w:r w:rsidRPr="00D551F2">
        <w:rPr>
          <w:rFonts w:ascii="Times New Roman" w:hAnsi="Times New Roman" w:cs="Times New Roman"/>
          <w:color w:val="000000" w:themeColor="text1"/>
          <w:sz w:val="24"/>
          <w:szCs w:val="24"/>
        </w:rPr>
        <w:t>) качества медицинской помощи, предъявленных организаторами контроля объемов, сроков, качества и условий предоставления медицинской помощи по обязательному медицинскому страхованию;</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в) заявления эксперта качества медицинской помощи;</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г) смерти эксперта качества медицинской помощи.</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 xml:space="preserve">10. </w:t>
      </w:r>
      <w:proofErr w:type="gramStart"/>
      <w:r w:rsidRPr="00D551F2">
        <w:rPr>
          <w:rFonts w:ascii="Times New Roman" w:hAnsi="Times New Roman" w:cs="Times New Roman"/>
          <w:color w:val="000000" w:themeColor="text1"/>
          <w:sz w:val="24"/>
          <w:szCs w:val="24"/>
        </w:rPr>
        <w:t>Внесение в реестр реестровых записей и их удаление осуществляется в срок, не превышающий три рабочих дня с даты приказа территориального фонда обязательного медицинского о включении (исключении) врача-специалиста (эксперта качества медицинской помощи) в/из реестр/реестра.</w:t>
      </w:r>
      <w:proofErr w:type="gramEnd"/>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11. Директор территориального фонда обязательного медицинского страхования назначает ответственных исполнителей за ведение реестра на бумажном носителе и ответственных исполнителей за поддержку электронной базы данных реестра.</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12. Ведение реестра на бумажном носителе осуществляется с использованием книг (журналов) регистрации с выделением разделов по врачебным специальностям. Листы книги (журнала) должны быть пронумерованы и скреплены печатью. Каждая реестровая запись заверяется подписью ответственного исполнителя.</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 xml:space="preserve">Записи ведутся в хронологическом порядке. Каждому эксперту качества медицинской помощи присваивается и вносится в реестр индивидуальный </w:t>
      </w:r>
      <w:r w:rsidRPr="00D551F2">
        <w:rPr>
          <w:rFonts w:ascii="Times New Roman" w:hAnsi="Times New Roman" w:cs="Times New Roman"/>
          <w:color w:val="000000" w:themeColor="text1"/>
          <w:sz w:val="24"/>
          <w:szCs w:val="24"/>
        </w:rPr>
        <w:lastRenderedPageBreak/>
        <w:t>идентификационный номер, в котором первые два символа - код территориального фонда обязательного медицинского страхования, последующие пять символов являются порядковым номером эксперта качества медицинской помощи в книге (журнале) регистрации.</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 xml:space="preserve">13. Актуализация информации, содержащейся в реестре, осуществляется ежемесячно (до 5 числа месяца, следующего за </w:t>
      </w:r>
      <w:proofErr w:type="gramStart"/>
      <w:r w:rsidRPr="00D551F2">
        <w:rPr>
          <w:rFonts w:ascii="Times New Roman" w:hAnsi="Times New Roman" w:cs="Times New Roman"/>
          <w:color w:val="000000" w:themeColor="text1"/>
          <w:sz w:val="24"/>
          <w:szCs w:val="24"/>
        </w:rPr>
        <w:t>отчетным</w:t>
      </w:r>
      <w:proofErr w:type="gramEnd"/>
      <w:r w:rsidRPr="00D551F2">
        <w:rPr>
          <w:rFonts w:ascii="Times New Roman" w:hAnsi="Times New Roman" w:cs="Times New Roman"/>
          <w:color w:val="000000" w:themeColor="text1"/>
          <w:sz w:val="24"/>
          <w:szCs w:val="24"/>
        </w:rPr>
        <w:t>).</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 xml:space="preserve">14. В случае утери, уничтожения или повреждения книг (журналов) регистрации реестра, электронной базы данных реестра восстановление информации осуществляется по копиям документов, указанным в </w:t>
      </w:r>
      <w:hyperlink w:anchor="Par44" w:history="1">
        <w:r w:rsidRPr="00D551F2">
          <w:rPr>
            <w:rFonts w:ascii="Times New Roman" w:hAnsi="Times New Roman" w:cs="Times New Roman"/>
            <w:color w:val="000000" w:themeColor="text1"/>
            <w:sz w:val="24"/>
            <w:szCs w:val="24"/>
          </w:rPr>
          <w:t>пункте 5</w:t>
        </w:r>
      </w:hyperlink>
      <w:r w:rsidRPr="00D551F2">
        <w:rPr>
          <w:rFonts w:ascii="Times New Roman" w:hAnsi="Times New Roman" w:cs="Times New Roman"/>
          <w:color w:val="000000" w:themeColor="text1"/>
          <w:sz w:val="24"/>
          <w:szCs w:val="24"/>
        </w:rPr>
        <w:t xml:space="preserve"> Порядка ведения реестра и хранящимся в территориальном фонде обязательного медицинского страхования, и из резервных электронных баз данных.</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В восстановленном реестре на бумажном носителе делается запись об условиях и дате восстановления записи, заверяется подписью ответственного исполнителя.</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15. Реестр размещается на официальном сайте территориального фонда обязательного медицинского страхования в сети "Интернет" и обновляется по мере необходимости.</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16. Резервная копия электронной базы данных реестра формируется не реже одного раза в месяц.</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551F2">
        <w:rPr>
          <w:rFonts w:ascii="Times New Roman" w:hAnsi="Times New Roman" w:cs="Times New Roman"/>
          <w:color w:val="000000" w:themeColor="text1"/>
          <w:sz w:val="24"/>
          <w:szCs w:val="24"/>
        </w:rPr>
        <w:t xml:space="preserve">17. Сведения, содержащиеся в реестре, указанные в </w:t>
      </w:r>
      <w:hyperlink w:anchor="Par45" w:history="1">
        <w:r w:rsidRPr="00D551F2">
          <w:rPr>
            <w:rFonts w:ascii="Times New Roman" w:hAnsi="Times New Roman" w:cs="Times New Roman"/>
            <w:color w:val="000000" w:themeColor="text1"/>
            <w:sz w:val="24"/>
            <w:szCs w:val="24"/>
          </w:rPr>
          <w:t>подпунктах "а"</w:t>
        </w:r>
      </w:hyperlink>
      <w:r w:rsidRPr="00D551F2">
        <w:rPr>
          <w:rFonts w:ascii="Times New Roman" w:hAnsi="Times New Roman" w:cs="Times New Roman"/>
          <w:color w:val="000000" w:themeColor="text1"/>
          <w:sz w:val="24"/>
          <w:szCs w:val="24"/>
        </w:rPr>
        <w:t xml:space="preserve">, </w:t>
      </w:r>
      <w:hyperlink w:anchor="Par47" w:history="1">
        <w:r w:rsidRPr="00D551F2">
          <w:rPr>
            <w:rFonts w:ascii="Times New Roman" w:hAnsi="Times New Roman" w:cs="Times New Roman"/>
            <w:color w:val="000000" w:themeColor="text1"/>
            <w:sz w:val="24"/>
            <w:szCs w:val="24"/>
          </w:rPr>
          <w:t>"в"</w:t>
        </w:r>
      </w:hyperlink>
      <w:r w:rsidRPr="00D551F2">
        <w:rPr>
          <w:rFonts w:ascii="Times New Roman" w:hAnsi="Times New Roman" w:cs="Times New Roman"/>
          <w:color w:val="000000" w:themeColor="text1"/>
          <w:sz w:val="24"/>
          <w:szCs w:val="24"/>
        </w:rPr>
        <w:t xml:space="preserve">, </w:t>
      </w:r>
      <w:hyperlink w:anchor="Par48" w:history="1">
        <w:r w:rsidRPr="00D551F2">
          <w:rPr>
            <w:rFonts w:ascii="Times New Roman" w:hAnsi="Times New Roman" w:cs="Times New Roman"/>
            <w:color w:val="000000" w:themeColor="text1"/>
            <w:sz w:val="24"/>
            <w:szCs w:val="24"/>
          </w:rPr>
          <w:t>"г"</w:t>
        </w:r>
      </w:hyperlink>
      <w:r w:rsidRPr="00D551F2">
        <w:rPr>
          <w:rFonts w:ascii="Times New Roman" w:hAnsi="Times New Roman" w:cs="Times New Roman"/>
          <w:color w:val="000000" w:themeColor="text1"/>
          <w:sz w:val="24"/>
          <w:szCs w:val="24"/>
        </w:rPr>
        <w:t xml:space="preserve">, </w:t>
      </w:r>
      <w:hyperlink w:anchor="Par49" w:history="1">
        <w:r w:rsidRPr="00D551F2">
          <w:rPr>
            <w:rFonts w:ascii="Times New Roman" w:hAnsi="Times New Roman" w:cs="Times New Roman"/>
            <w:color w:val="000000" w:themeColor="text1"/>
            <w:sz w:val="24"/>
            <w:szCs w:val="24"/>
          </w:rPr>
          <w:t>"д"</w:t>
        </w:r>
      </w:hyperlink>
      <w:r w:rsidRPr="00D551F2">
        <w:rPr>
          <w:rFonts w:ascii="Times New Roman" w:hAnsi="Times New Roman" w:cs="Times New Roman"/>
          <w:color w:val="000000" w:themeColor="text1"/>
          <w:sz w:val="24"/>
          <w:szCs w:val="24"/>
        </w:rPr>
        <w:t xml:space="preserve">, </w:t>
      </w:r>
      <w:hyperlink w:anchor="Par57" w:history="1">
        <w:r w:rsidRPr="00D551F2">
          <w:rPr>
            <w:rFonts w:ascii="Times New Roman" w:hAnsi="Times New Roman" w:cs="Times New Roman"/>
            <w:color w:val="000000" w:themeColor="text1"/>
            <w:sz w:val="24"/>
            <w:szCs w:val="24"/>
          </w:rPr>
          <w:t>"ж" пункта 5</w:t>
        </w:r>
      </w:hyperlink>
      <w:r w:rsidRPr="00D551F2">
        <w:rPr>
          <w:rFonts w:ascii="Times New Roman" w:hAnsi="Times New Roman" w:cs="Times New Roman"/>
          <w:color w:val="000000" w:themeColor="text1"/>
          <w:sz w:val="24"/>
          <w:szCs w:val="24"/>
        </w:rPr>
        <w:t xml:space="preserve"> Порядка ведения реестра, а также о наличии либо отсутствии квалификационной категории и/или ученой степени являются открытыми и общедоступными.</w:t>
      </w:r>
    </w:p>
    <w:p w:rsidR="00030325" w:rsidRPr="00D551F2" w:rsidRDefault="001D4EE6">
      <w:pPr>
        <w:widowControl w:val="0"/>
        <w:autoSpaceDE w:val="0"/>
        <w:autoSpaceDN w:val="0"/>
        <w:adjustRightInd w:val="0"/>
        <w:spacing w:after="0" w:line="240" w:lineRule="auto"/>
        <w:rPr>
          <w:rFonts w:ascii="Times New Roman" w:hAnsi="Times New Roman" w:cs="Times New Roman"/>
          <w:sz w:val="24"/>
          <w:szCs w:val="24"/>
        </w:rPr>
      </w:pPr>
      <w:hyperlink r:id="rId12" w:history="1">
        <w:r w:rsidR="00030325" w:rsidRPr="00D551F2">
          <w:rPr>
            <w:rFonts w:ascii="Times New Roman" w:hAnsi="Times New Roman" w:cs="Times New Roman"/>
            <w:i/>
            <w:iCs/>
            <w:color w:val="0000FF"/>
            <w:sz w:val="24"/>
            <w:szCs w:val="24"/>
          </w:rPr>
          <w:br/>
        </w:r>
      </w:hyperlink>
    </w:p>
    <w:p w:rsidR="00030325" w:rsidRPr="00D551F2" w:rsidRDefault="00030325">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p>
    <w:p w:rsidR="00030325" w:rsidRPr="00D551F2" w:rsidRDefault="00030325">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D551F2">
        <w:rPr>
          <w:rFonts w:ascii="Times New Roman" w:hAnsi="Times New Roman" w:cs="Times New Roman"/>
          <w:sz w:val="24"/>
          <w:szCs w:val="24"/>
        </w:rPr>
        <w:t>Приложение 1</w:t>
      </w:r>
    </w:p>
    <w:p w:rsidR="00030325" w:rsidRPr="00D551F2" w:rsidRDefault="00030325">
      <w:pPr>
        <w:widowControl w:val="0"/>
        <w:autoSpaceDE w:val="0"/>
        <w:autoSpaceDN w:val="0"/>
        <w:adjustRightInd w:val="0"/>
        <w:spacing w:after="0" w:line="240" w:lineRule="auto"/>
        <w:jc w:val="right"/>
        <w:rPr>
          <w:rFonts w:ascii="Times New Roman" w:hAnsi="Times New Roman" w:cs="Times New Roman"/>
          <w:sz w:val="24"/>
          <w:szCs w:val="24"/>
        </w:rPr>
      </w:pPr>
      <w:r w:rsidRPr="00D551F2">
        <w:rPr>
          <w:rFonts w:ascii="Times New Roman" w:hAnsi="Times New Roman" w:cs="Times New Roman"/>
          <w:sz w:val="24"/>
          <w:szCs w:val="24"/>
        </w:rPr>
        <w:t>к Порядку ведения</w:t>
      </w:r>
    </w:p>
    <w:p w:rsidR="00030325" w:rsidRPr="00D551F2" w:rsidRDefault="00030325">
      <w:pPr>
        <w:widowControl w:val="0"/>
        <w:autoSpaceDE w:val="0"/>
        <w:autoSpaceDN w:val="0"/>
        <w:adjustRightInd w:val="0"/>
        <w:spacing w:after="0" w:line="240" w:lineRule="auto"/>
        <w:jc w:val="right"/>
        <w:rPr>
          <w:rFonts w:ascii="Times New Roman" w:hAnsi="Times New Roman" w:cs="Times New Roman"/>
          <w:sz w:val="24"/>
          <w:szCs w:val="24"/>
        </w:rPr>
      </w:pPr>
      <w:r w:rsidRPr="00D551F2">
        <w:rPr>
          <w:rFonts w:ascii="Times New Roman" w:hAnsi="Times New Roman" w:cs="Times New Roman"/>
          <w:sz w:val="24"/>
          <w:szCs w:val="24"/>
        </w:rPr>
        <w:t>территориального реестра</w:t>
      </w:r>
    </w:p>
    <w:p w:rsidR="00030325" w:rsidRPr="00D551F2" w:rsidRDefault="00030325">
      <w:pPr>
        <w:widowControl w:val="0"/>
        <w:autoSpaceDE w:val="0"/>
        <w:autoSpaceDN w:val="0"/>
        <w:adjustRightInd w:val="0"/>
        <w:spacing w:after="0" w:line="240" w:lineRule="auto"/>
        <w:jc w:val="right"/>
        <w:rPr>
          <w:rFonts w:ascii="Times New Roman" w:hAnsi="Times New Roman" w:cs="Times New Roman"/>
          <w:sz w:val="24"/>
          <w:szCs w:val="24"/>
        </w:rPr>
      </w:pPr>
      <w:r w:rsidRPr="00D551F2">
        <w:rPr>
          <w:rFonts w:ascii="Times New Roman" w:hAnsi="Times New Roman" w:cs="Times New Roman"/>
          <w:sz w:val="24"/>
          <w:szCs w:val="24"/>
        </w:rPr>
        <w:t xml:space="preserve">экспертов качества </w:t>
      </w:r>
      <w:proofErr w:type="gramStart"/>
      <w:r w:rsidRPr="00D551F2">
        <w:rPr>
          <w:rFonts w:ascii="Times New Roman" w:hAnsi="Times New Roman" w:cs="Times New Roman"/>
          <w:sz w:val="24"/>
          <w:szCs w:val="24"/>
        </w:rPr>
        <w:t>медицинской</w:t>
      </w:r>
      <w:proofErr w:type="gramEnd"/>
    </w:p>
    <w:p w:rsidR="00030325" w:rsidRPr="00D551F2" w:rsidRDefault="00030325">
      <w:pPr>
        <w:widowControl w:val="0"/>
        <w:autoSpaceDE w:val="0"/>
        <w:autoSpaceDN w:val="0"/>
        <w:adjustRightInd w:val="0"/>
        <w:spacing w:after="0" w:line="240" w:lineRule="auto"/>
        <w:jc w:val="right"/>
        <w:rPr>
          <w:rFonts w:ascii="Times New Roman" w:hAnsi="Times New Roman" w:cs="Times New Roman"/>
          <w:sz w:val="24"/>
          <w:szCs w:val="24"/>
        </w:rPr>
      </w:pPr>
      <w:r w:rsidRPr="00D551F2">
        <w:rPr>
          <w:rFonts w:ascii="Times New Roman" w:hAnsi="Times New Roman" w:cs="Times New Roman"/>
          <w:sz w:val="24"/>
          <w:szCs w:val="24"/>
        </w:rPr>
        <w:t>помощи территориальным фондом</w:t>
      </w:r>
    </w:p>
    <w:p w:rsidR="00030325" w:rsidRPr="00D551F2" w:rsidRDefault="00030325">
      <w:pPr>
        <w:widowControl w:val="0"/>
        <w:autoSpaceDE w:val="0"/>
        <w:autoSpaceDN w:val="0"/>
        <w:adjustRightInd w:val="0"/>
        <w:spacing w:after="0" w:line="240" w:lineRule="auto"/>
        <w:jc w:val="right"/>
        <w:rPr>
          <w:rFonts w:ascii="Times New Roman" w:hAnsi="Times New Roman" w:cs="Times New Roman"/>
          <w:sz w:val="24"/>
          <w:szCs w:val="24"/>
        </w:rPr>
      </w:pPr>
      <w:r w:rsidRPr="00D551F2">
        <w:rPr>
          <w:rFonts w:ascii="Times New Roman" w:hAnsi="Times New Roman" w:cs="Times New Roman"/>
          <w:sz w:val="24"/>
          <w:szCs w:val="24"/>
        </w:rPr>
        <w:t>обязательного медицинского</w:t>
      </w:r>
    </w:p>
    <w:p w:rsidR="00030325" w:rsidRPr="00D551F2" w:rsidRDefault="00030325">
      <w:pPr>
        <w:widowControl w:val="0"/>
        <w:autoSpaceDE w:val="0"/>
        <w:autoSpaceDN w:val="0"/>
        <w:adjustRightInd w:val="0"/>
        <w:spacing w:after="0" w:line="240" w:lineRule="auto"/>
        <w:jc w:val="right"/>
        <w:rPr>
          <w:rFonts w:ascii="Times New Roman" w:hAnsi="Times New Roman" w:cs="Times New Roman"/>
          <w:sz w:val="24"/>
          <w:szCs w:val="24"/>
        </w:rPr>
      </w:pPr>
      <w:r w:rsidRPr="00D551F2">
        <w:rPr>
          <w:rFonts w:ascii="Times New Roman" w:hAnsi="Times New Roman" w:cs="Times New Roman"/>
          <w:sz w:val="24"/>
          <w:szCs w:val="24"/>
        </w:rPr>
        <w:t>страхования и размещения</w:t>
      </w:r>
    </w:p>
    <w:p w:rsidR="00030325" w:rsidRPr="00D551F2" w:rsidRDefault="00030325">
      <w:pPr>
        <w:widowControl w:val="0"/>
        <w:autoSpaceDE w:val="0"/>
        <w:autoSpaceDN w:val="0"/>
        <w:adjustRightInd w:val="0"/>
        <w:spacing w:after="0" w:line="240" w:lineRule="auto"/>
        <w:jc w:val="right"/>
        <w:rPr>
          <w:rFonts w:ascii="Times New Roman" w:hAnsi="Times New Roman" w:cs="Times New Roman"/>
          <w:sz w:val="24"/>
          <w:szCs w:val="24"/>
        </w:rPr>
      </w:pPr>
      <w:r w:rsidRPr="00D551F2">
        <w:rPr>
          <w:rFonts w:ascii="Times New Roman" w:hAnsi="Times New Roman" w:cs="Times New Roman"/>
          <w:sz w:val="24"/>
          <w:szCs w:val="24"/>
        </w:rPr>
        <w:t>его на официальном сайте</w:t>
      </w:r>
    </w:p>
    <w:p w:rsidR="00030325" w:rsidRPr="00D551F2" w:rsidRDefault="00030325">
      <w:pPr>
        <w:widowControl w:val="0"/>
        <w:autoSpaceDE w:val="0"/>
        <w:autoSpaceDN w:val="0"/>
        <w:adjustRightInd w:val="0"/>
        <w:spacing w:after="0" w:line="240" w:lineRule="auto"/>
        <w:jc w:val="right"/>
        <w:rPr>
          <w:rFonts w:ascii="Times New Roman" w:hAnsi="Times New Roman" w:cs="Times New Roman"/>
          <w:sz w:val="24"/>
          <w:szCs w:val="24"/>
        </w:rPr>
      </w:pPr>
      <w:r w:rsidRPr="00D551F2">
        <w:rPr>
          <w:rFonts w:ascii="Times New Roman" w:hAnsi="Times New Roman" w:cs="Times New Roman"/>
          <w:sz w:val="24"/>
          <w:szCs w:val="24"/>
        </w:rPr>
        <w:t>территориального фонда</w:t>
      </w:r>
    </w:p>
    <w:p w:rsidR="00030325" w:rsidRPr="00D551F2" w:rsidRDefault="00030325">
      <w:pPr>
        <w:widowControl w:val="0"/>
        <w:autoSpaceDE w:val="0"/>
        <w:autoSpaceDN w:val="0"/>
        <w:adjustRightInd w:val="0"/>
        <w:spacing w:after="0" w:line="240" w:lineRule="auto"/>
        <w:jc w:val="right"/>
        <w:rPr>
          <w:rFonts w:ascii="Times New Roman" w:hAnsi="Times New Roman" w:cs="Times New Roman"/>
          <w:sz w:val="24"/>
          <w:szCs w:val="24"/>
        </w:rPr>
      </w:pPr>
      <w:r w:rsidRPr="00D551F2">
        <w:rPr>
          <w:rFonts w:ascii="Times New Roman" w:hAnsi="Times New Roman" w:cs="Times New Roman"/>
          <w:sz w:val="24"/>
          <w:szCs w:val="24"/>
        </w:rPr>
        <w:t>обязательного медицинского</w:t>
      </w:r>
    </w:p>
    <w:p w:rsidR="00030325" w:rsidRPr="00D551F2" w:rsidRDefault="00030325">
      <w:pPr>
        <w:widowControl w:val="0"/>
        <w:autoSpaceDE w:val="0"/>
        <w:autoSpaceDN w:val="0"/>
        <w:adjustRightInd w:val="0"/>
        <w:spacing w:after="0" w:line="240" w:lineRule="auto"/>
        <w:jc w:val="right"/>
        <w:rPr>
          <w:rFonts w:ascii="Times New Roman" w:hAnsi="Times New Roman" w:cs="Times New Roman"/>
          <w:sz w:val="24"/>
          <w:szCs w:val="24"/>
        </w:rPr>
      </w:pPr>
      <w:r w:rsidRPr="00D551F2">
        <w:rPr>
          <w:rFonts w:ascii="Times New Roman" w:hAnsi="Times New Roman" w:cs="Times New Roman"/>
          <w:sz w:val="24"/>
          <w:szCs w:val="24"/>
        </w:rPr>
        <w:t>страхования в сети "Интернет"</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 xml:space="preserve">                                       В территориальный фонд </w:t>
      </w:r>
      <w:proofErr w:type="gramStart"/>
      <w:r w:rsidRPr="00D551F2">
        <w:rPr>
          <w:rFonts w:ascii="Times New Roman" w:hAnsi="Times New Roman" w:cs="Times New Roman"/>
          <w:sz w:val="24"/>
          <w:szCs w:val="24"/>
        </w:rPr>
        <w:t>обязательного</w:t>
      </w:r>
      <w:proofErr w:type="gramEnd"/>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 xml:space="preserve">                                    медицинского страхования ______________</w:t>
      </w: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 xml:space="preserve">                                    от ____________________________________</w:t>
      </w: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 xml:space="preserve">                                                    инициатор</w:t>
      </w:r>
    </w:p>
    <w:p w:rsidR="00030325" w:rsidRPr="00D551F2" w:rsidRDefault="00030325">
      <w:pPr>
        <w:pStyle w:val="ConsPlusNonformat"/>
        <w:rPr>
          <w:rFonts w:ascii="Times New Roman" w:hAnsi="Times New Roman" w:cs="Times New Roman"/>
          <w:sz w:val="24"/>
          <w:szCs w:val="24"/>
        </w:rPr>
      </w:pP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 xml:space="preserve">                                Ходатайство</w:t>
      </w: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 xml:space="preserve">              о включении врача-специалиста в </w:t>
      </w:r>
      <w:proofErr w:type="gramStart"/>
      <w:r w:rsidRPr="00D551F2">
        <w:rPr>
          <w:rFonts w:ascii="Times New Roman" w:hAnsi="Times New Roman" w:cs="Times New Roman"/>
          <w:sz w:val="24"/>
          <w:szCs w:val="24"/>
        </w:rPr>
        <w:t>территориальный</w:t>
      </w:r>
      <w:proofErr w:type="gramEnd"/>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 xml:space="preserve">               реестр экспертов качества медицинской помощи</w:t>
      </w: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 xml:space="preserve">           ____________________________________________________</w:t>
      </w: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 xml:space="preserve">                                 инициатор</w:t>
      </w:r>
    </w:p>
    <w:p w:rsidR="00030325" w:rsidRPr="00D551F2" w:rsidRDefault="00030325">
      <w:pPr>
        <w:pStyle w:val="ConsPlusNonformat"/>
        <w:rPr>
          <w:rFonts w:ascii="Times New Roman" w:hAnsi="Times New Roman" w:cs="Times New Roman"/>
          <w:sz w:val="24"/>
          <w:szCs w:val="24"/>
        </w:rPr>
      </w:pP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 xml:space="preserve">    просит   рассмотреть    кандидатур</w:t>
      </w:r>
      <w:proofErr w:type="gramStart"/>
      <w:r w:rsidRPr="00D551F2">
        <w:rPr>
          <w:rFonts w:ascii="Times New Roman" w:hAnsi="Times New Roman" w:cs="Times New Roman"/>
          <w:sz w:val="24"/>
          <w:szCs w:val="24"/>
        </w:rPr>
        <w:t>у(</w:t>
      </w:r>
      <w:proofErr w:type="gramEnd"/>
      <w:r w:rsidRPr="00D551F2">
        <w:rPr>
          <w:rFonts w:ascii="Times New Roman" w:hAnsi="Times New Roman" w:cs="Times New Roman"/>
          <w:sz w:val="24"/>
          <w:szCs w:val="24"/>
        </w:rPr>
        <w:t>ы)  врача(ей)-специалиста(</w:t>
      </w:r>
      <w:proofErr w:type="spellStart"/>
      <w:r w:rsidRPr="00D551F2">
        <w:rPr>
          <w:rFonts w:ascii="Times New Roman" w:hAnsi="Times New Roman" w:cs="Times New Roman"/>
          <w:sz w:val="24"/>
          <w:szCs w:val="24"/>
        </w:rPr>
        <w:t>ов</w:t>
      </w:r>
      <w:proofErr w:type="spellEnd"/>
      <w:r w:rsidRPr="00D551F2">
        <w:rPr>
          <w:rFonts w:ascii="Times New Roman" w:hAnsi="Times New Roman" w:cs="Times New Roman"/>
          <w:sz w:val="24"/>
          <w:szCs w:val="24"/>
        </w:rPr>
        <w:t>)   для</w:t>
      </w: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 xml:space="preserve">включения в территориальный реестр экспертов качества медицинской помощи </w:t>
      </w:r>
      <w:proofErr w:type="gramStart"/>
      <w:r w:rsidRPr="00D551F2">
        <w:rPr>
          <w:rFonts w:ascii="Times New Roman" w:hAnsi="Times New Roman" w:cs="Times New Roman"/>
          <w:sz w:val="24"/>
          <w:szCs w:val="24"/>
        </w:rPr>
        <w:t>по</w:t>
      </w:r>
      <w:proofErr w:type="gramEnd"/>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___________________________________________________________________________</w:t>
      </w: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 xml:space="preserve">                       субъект Российской Федерации</w:t>
      </w:r>
    </w:p>
    <w:p w:rsidR="00030325" w:rsidRPr="00D551F2" w:rsidRDefault="00030325">
      <w:pPr>
        <w:pStyle w:val="ConsPlusNonformat"/>
        <w:rPr>
          <w:rFonts w:ascii="Times New Roman" w:hAnsi="Times New Roman" w:cs="Times New Roman"/>
          <w:sz w:val="24"/>
          <w:szCs w:val="24"/>
        </w:rPr>
      </w:pP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lastRenderedPageBreak/>
        <w:t xml:space="preserve">    Краткие сведения о кандидат</w:t>
      </w:r>
      <w:proofErr w:type="gramStart"/>
      <w:r w:rsidRPr="00D551F2">
        <w:rPr>
          <w:rFonts w:ascii="Times New Roman" w:hAnsi="Times New Roman" w:cs="Times New Roman"/>
          <w:sz w:val="24"/>
          <w:szCs w:val="24"/>
        </w:rPr>
        <w:t>е(</w:t>
      </w:r>
      <w:proofErr w:type="gramEnd"/>
      <w:r w:rsidRPr="00D551F2">
        <w:rPr>
          <w:rFonts w:ascii="Times New Roman" w:hAnsi="Times New Roman" w:cs="Times New Roman"/>
          <w:sz w:val="24"/>
          <w:szCs w:val="24"/>
        </w:rPr>
        <w:t>ах):</w:t>
      </w: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595"/>
        <w:gridCol w:w="952"/>
        <w:gridCol w:w="1666"/>
        <w:gridCol w:w="1428"/>
        <w:gridCol w:w="1309"/>
        <w:gridCol w:w="1547"/>
        <w:gridCol w:w="2142"/>
      </w:tblGrid>
      <w:tr w:rsidR="00030325" w:rsidRPr="00D551F2" w:rsidTr="005C320E">
        <w:trPr>
          <w:trHeight w:val="1600"/>
          <w:tblCellSpacing w:w="5" w:type="nil"/>
        </w:trPr>
        <w:tc>
          <w:tcPr>
            <w:tcW w:w="595" w:type="dxa"/>
            <w:tcBorders>
              <w:top w:val="single" w:sz="4" w:space="0" w:color="auto"/>
              <w:left w:val="single" w:sz="4" w:space="0" w:color="auto"/>
              <w:bottom w:val="single" w:sz="4" w:space="0" w:color="auto"/>
              <w:right w:val="single" w:sz="4" w:space="0" w:color="auto"/>
            </w:tcBorders>
          </w:tcPr>
          <w:p w:rsidR="00030325" w:rsidRPr="00D551F2" w:rsidRDefault="00030325">
            <w:pPr>
              <w:pStyle w:val="ConsPlusCell"/>
              <w:rPr>
                <w:rFonts w:ascii="Times New Roman" w:hAnsi="Times New Roman" w:cs="Times New Roman"/>
                <w:sz w:val="24"/>
                <w:szCs w:val="24"/>
              </w:rPr>
            </w:pPr>
            <w:r w:rsidRPr="00D551F2">
              <w:rPr>
                <w:rFonts w:ascii="Times New Roman" w:hAnsi="Times New Roman" w:cs="Times New Roman"/>
                <w:sz w:val="24"/>
                <w:szCs w:val="24"/>
              </w:rPr>
              <w:t xml:space="preserve"> N </w:t>
            </w:r>
            <w:r w:rsidRPr="00D551F2">
              <w:rPr>
                <w:rFonts w:ascii="Times New Roman" w:hAnsi="Times New Roman" w:cs="Times New Roman"/>
                <w:sz w:val="24"/>
                <w:szCs w:val="24"/>
              </w:rPr>
              <w:br/>
            </w:r>
            <w:proofErr w:type="gramStart"/>
            <w:r w:rsidRPr="00D551F2">
              <w:rPr>
                <w:rFonts w:ascii="Times New Roman" w:hAnsi="Times New Roman" w:cs="Times New Roman"/>
                <w:sz w:val="24"/>
                <w:szCs w:val="24"/>
              </w:rPr>
              <w:t>п</w:t>
            </w:r>
            <w:proofErr w:type="gramEnd"/>
            <w:r w:rsidRPr="00D551F2">
              <w:rPr>
                <w:rFonts w:ascii="Times New Roman" w:hAnsi="Times New Roman" w:cs="Times New Roman"/>
                <w:sz w:val="24"/>
                <w:szCs w:val="24"/>
              </w:rPr>
              <w:t>/п</w:t>
            </w:r>
          </w:p>
        </w:tc>
        <w:tc>
          <w:tcPr>
            <w:tcW w:w="952" w:type="dxa"/>
            <w:tcBorders>
              <w:top w:val="single" w:sz="4" w:space="0" w:color="auto"/>
              <w:left w:val="single" w:sz="4" w:space="0" w:color="auto"/>
              <w:bottom w:val="single" w:sz="4" w:space="0" w:color="auto"/>
              <w:right w:val="single" w:sz="4" w:space="0" w:color="auto"/>
            </w:tcBorders>
          </w:tcPr>
          <w:p w:rsidR="00030325" w:rsidRPr="00D551F2" w:rsidRDefault="00030325">
            <w:pPr>
              <w:pStyle w:val="ConsPlusCell"/>
              <w:rPr>
                <w:rFonts w:ascii="Times New Roman" w:hAnsi="Times New Roman" w:cs="Times New Roman"/>
                <w:sz w:val="24"/>
                <w:szCs w:val="24"/>
              </w:rPr>
            </w:pPr>
            <w:r w:rsidRPr="00D551F2">
              <w:rPr>
                <w:rFonts w:ascii="Times New Roman" w:hAnsi="Times New Roman" w:cs="Times New Roman"/>
                <w:sz w:val="24"/>
                <w:szCs w:val="24"/>
              </w:rPr>
              <w:t>Ф.И.О.</w:t>
            </w:r>
          </w:p>
        </w:tc>
        <w:tc>
          <w:tcPr>
            <w:tcW w:w="1666" w:type="dxa"/>
            <w:tcBorders>
              <w:top w:val="single" w:sz="4" w:space="0" w:color="auto"/>
              <w:left w:val="single" w:sz="4" w:space="0" w:color="auto"/>
              <w:bottom w:val="single" w:sz="4" w:space="0" w:color="auto"/>
              <w:right w:val="single" w:sz="4" w:space="0" w:color="auto"/>
            </w:tcBorders>
          </w:tcPr>
          <w:p w:rsidR="00030325" w:rsidRPr="00D551F2" w:rsidRDefault="00030325">
            <w:pPr>
              <w:pStyle w:val="ConsPlusCell"/>
              <w:rPr>
                <w:rFonts w:ascii="Times New Roman" w:hAnsi="Times New Roman" w:cs="Times New Roman"/>
                <w:sz w:val="24"/>
                <w:szCs w:val="24"/>
              </w:rPr>
            </w:pPr>
            <w:proofErr w:type="spellStart"/>
            <w:r w:rsidRPr="00D551F2">
              <w:rPr>
                <w:rFonts w:ascii="Times New Roman" w:hAnsi="Times New Roman" w:cs="Times New Roman"/>
                <w:sz w:val="24"/>
                <w:szCs w:val="24"/>
              </w:rPr>
              <w:t>Квалифик</w:t>
            </w:r>
            <w:proofErr w:type="gramStart"/>
            <w:r w:rsidRPr="00D551F2">
              <w:rPr>
                <w:rFonts w:ascii="Times New Roman" w:hAnsi="Times New Roman" w:cs="Times New Roman"/>
                <w:sz w:val="24"/>
                <w:szCs w:val="24"/>
              </w:rPr>
              <w:t>а</w:t>
            </w:r>
            <w:proofErr w:type="spellEnd"/>
            <w:r w:rsidRPr="00D551F2">
              <w:rPr>
                <w:rFonts w:ascii="Times New Roman" w:hAnsi="Times New Roman" w:cs="Times New Roman"/>
                <w:sz w:val="24"/>
                <w:szCs w:val="24"/>
              </w:rPr>
              <w:t>-</w:t>
            </w:r>
            <w:proofErr w:type="gramEnd"/>
            <w:r w:rsidRPr="00D551F2">
              <w:rPr>
                <w:rFonts w:ascii="Times New Roman" w:hAnsi="Times New Roman" w:cs="Times New Roman"/>
                <w:sz w:val="24"/>
                <w:szCs w:val="24"/>
              </w:rPr>
              <w:t xml:space="preserve">  </w:t>
            </w:r>
            <w:r w:rsidRPr="00D551F2">
              <w:rPr>
                <w:rFonts w:ascii="Times New Roman" w:hAnsi="Times New Roman" w:cs="Times New Roman"/>
                <w:sz w:val="24"/>
                <w:szCs w:val="24"/>
              </w:rPr>
              <w:br/>
            </w:r>
            <w:proofErr w:type="spellStart"/>
            <w:r w:rsidRPr="00D551F2">
              <w:rPr>
                <w:rFonts w:ascii="Times New Roman" w:hAnsi="Times New Roman" w:cs="Times New Roman"/>
                <w:sz w:val="24"/>
                <w:szCs w:val="24"/>
              </w:rPr>
              <w:t>ционная</w:t>
            </w:r>
            <w:proofErr w:type="spellEnd"/>
            <w:r w:rsidRPr="00D551F2">
              <w:rPr>
                <w:rFonts w:ascii="Times New Roman" w:hAnsi="Times New Roman" w:cs="Times New Roman"/>
                <w:sz w:val="24"/>
                <w:szCs w:val="24"/>
              </w:rPr>
              <w:t xml:space="preserve">     </w:t>
            </w:r>
            <w:r w:rsidRPr="00D551F2">
              <w:rPr>
                <w:rFonts w:ascii="Times New Roman" w:hAnsi="Times New Roman" w:cs="Times New Roman"/>
                <w:sz w:val="24"/>
                <w:szCs w:val="24"/>
              </w:rPr>
              <w:br/>
              <w:t xml:space="preserve">категория,  </w:t>
            </w:r>
            <w:r w:rsidRPr="00D551F2">
              <w:rPr>
                <w:rFonts w:ascii="Times New Roman" w:hAnsi="Times New Roman" w:cs="Times New Roman"/>
                <w:sz w:val="24"/>
                <w:szCs w:val="24"/>
              </w:rPr>
              <w:br/>
              <w:t xml:space="preserve">ученая      </w:t>
            </w:r>
            <w:r w:rsidRPr="00D551F2">
              <w:rPr>
                <w:rFonts w:ascii="Times New Roman" w:hAnsi="Times New Roman" w:cs="Times New Roman"/>
                <w:sz w:val="24"/>
                <w:szCs w:val="24"/>
              </w:rPr>
              <w:br/>
              <w:t>степень (при</w:t>
            </w:r>
            <w:r w:rsidRPr="00D551F2">
              <w:rPr>
                <w:rFonts w:ascii="Times New Roman" w:hAnsi="Times New Roman" w:cs="Times New Roman"/>
                <w:sz w:val="24"/>
                <w:szCs w:val="24"/>
              </w:rPr>
              <w:br/>
              <w:t xml:space="preserve">наличии)    </w:t>
            </w:r>
          </w:p>
        </w:tc>
        <w:tc>
          <w:tcPr>
            <w:tcW w:w="1428" w:type="dxa"/>
            <w:tcBorders>
              <w:top w:val="single" w:sz="4" w:space="0" w:color="auto"/>
              <w:left w:val="single" w:sz="4" w:space="0" w:color="auto"/>
              <w:bottom w:val="single" w:sz="4" w:space="0" w:color="auto"/>
              <w:right w:val="single" w:sz="4" w:space="0" w:color="auto"/>
            </w:tcBorders>
          </w:tcPr>
          <w:p w:rsidR="00030325" w:rsidRPr="00D551F2" w:rsidRDefault="00030325">
            <w:pPr>
              <w:pStyle w:val="ConsPlusCell"/>
              <w:rPr>
                <w:rFonts w:ascii="Times New Roman" w:hAnsi="Times New Roman" w:cs="Times New Roman"/>
                <w:sz w:val="24"/>
                <w:szCs w:val="24"/>
              </w:rPr>
            </w:pPr>
            <w:r w:rsidRPr="00D551F2">
              <w:rPr>
                <w:rFonts w:ascii="Times New Roman" w:hAnsi="Times New Roman" w:cs="Times New Roman"/>
                <w:sz w:val="24"/>
                <w:szCs w:val="24"/>
              </w:rPr>
              <w:t xml:space="preserve">Место     </w:t>
            </w:r>
            <w:r w:rsidRPr="00D551F2">
              <w:rPr>
                <w:rFonts w:ascii="Times New Roman" w:hAnsi="Times New Roman" w:cs="Times New Roman"/>
                <w:sz w:val="24"/>
                <w:szCs w:val="24"/>
              </w:rPr>
              <w:br/>
              <w:t xml:space="preserve">работы по </w:t>
            </w:r>
            <w:r w:rsidRPr="00D551F2">
              <w:rPr>
                <w:rFonts w:ascii="Times New Roman" w:hAnsi="Times New Roman" w:cs="Times New Roman"/>
                <w:sz w:val="24"/>
                <w:szCs w:val="24"/>
              </w:rPr>
              <w:br/>
            </w:r>
            <w:proofErr w:type="spellStart"/>
            <w:r w:rsidRPr="00D551F2">
              <w:rPr>
                <w:rFonts w:ascii="Times New Roman" w:hAnsi="Times New Roman" w:cs="Times New Roman"/>
                <w:sz w:val="24"/>
                <w:szCs w:val="24"/>
              </w:rPr>
              <w:t>специал</w:t>
            </w:r>
            <w:proofErr w:type="gramStart"/>
            <w:r w:rsidRPr="00D551F2">
              <w:rPr>
                <w:rFonts w:ascii="Times New Roman" w:hAnsi="Times New Roman" w:cs="Times New Roman"/>
                <w:sz w:val="24"/>
                <w:szCs w:val="24"/>
              </w:rPr>
              <w:t>ь</w:t>
            </w:r>
            <w:proofErr w:type="spellEnd"/>
            <w:r w:rsidRPr="00D551F2">
              <w:rPr>
                <w:rFonts w:ascii="Times New Roman" w:hAnsi="Times New Roman" w:cs="Times New Roman"/>
                <w:sz w:val="24"/>
                <w:szCs w:val="24"/>
              </w:rPr>
              <w:t>-</w:t>
            </w:r>
            <w:proofErr w:type="gramEnd"/>
            <w:r w:rsidRPr="00D551F2">
              <w:rPr>
                <w:rFonts w:ascii="Times New Roman" w:hAnsi="Times New Roman" w:cs="Times New Roman"/>
                <w:sz w:val="24"/>
                <w:szCs w:val="24"/>
              </w:rPr>
              <w:t xml:space="preserve"> </w:t>
            </w:r>
            <w:r w:rsidRPr="00D551F2">
              <w:rPr>
                <w:rFonts w:ascii="Times New Roman" w:hAnsi="Times New Roman" w:cs="Times New Roman"/>
                <w:sz w:val="24"/>
                <w:szCs w:val="24"/>
              </w:rPr>
              <w:br/>
            </w:r>
            <w:proofErr w:type="spellStart"/>
            <w:r w:rsidRPr="00D551F2">
              <w:rPr>
                <w:rFonts w:ascii="Times New Roman" w:hAnsi="Times New Roman" w:cs="Times New Roman"/>
                <w:sz w:val="24"/>
                <w:szCs w:val="24"/>
              </w:rPr>
              <w:t>ности</w:t>
            </w:r>
            <w:proofErr w:type="spellEnd"/>
            <w:r w:rsidRPr="00D551F2">
              <w:rPr>
                <w:rFonts w:ascii="Times New Roman" w:hAnsi="Times New Roman" w:cs="Times New Roman"/>
                <w:sz w:val="24"/>
                <w:szCs w:val="24"/>
              </w:rPr>
              <w:t xml:space="preserve">     </w:t>
            </w:r>
          </w:p>
        </w:tc>
        <w:tc>
          <w:tcPr>
            <w:tcW w:w="1309" w:type="dxa"/>
            <w:tcBorders>
              <w:top w:val="single" w:sz="4" w:space="0" w:color="auto"/>
              <w:left w:val="single" w:sz="4" w:space="0" w:color="auto"/>
              <w:bottom w:val="single" w:sz="4" w:space="0" w:color="auto"/>
              <w:right w:val="single" w:sz="4" w:space="0" w:color="auto"/>
            </w:tcBorders>
          </w:tcPr>
          <w:p w:rsidR="00030325" w:rsidRPr="00D551F2" w:rsidRDefault="00030325">
            <w:pPr>
              <w:pStyle w:val="ConsPlusCell"/>
              <w:rPr>
                <w:rFonts w:ascii="Times New Roman" w:hAnsi="Times New Roman" w:cs="Times New Roman"/>
                <w:sz w:val="24"/>
                <w:szCs w:val="24"/>
              </w:rPr>
            </w:pPr>
            <w:r w:rsidRPr="00D551F2">
              <w:rPr>
                <w:rFonts w:ascii="Times New Roman" w:hAnsi="Times New Roman" w:cs="Times New Roman"/>
                <w:sz w:val="24"/>
                <w:szCs w:val="24"/>
              </w:rPr>
              <w:t>Должность</w:t>
            </w:r>
            <w:r w:rsidRPr="00D551F2">
              <w:rPr>
                <w:rFonts w:ascii="Times New Roman" w:hAnsi="Times New Roman" w:cs="Times New Roman"/>
                <w:sz w:val="24"/>
                <w:szCs w:val="24"/>
              </w:rPr>
              <w:br/>
              <w:t xml:space="preserve">по месту </w:t>
            </w:r>
            <w:r w:rsidRPr="00D551F2">
              <w:rPr>
                <w:rFonts w:ascii="Times New Roman" w:hAnsi="Times New Roman" w:cs="Times New Roman"/>
                <w:sz w:val="24"/>
                <w:szCs w:val="24"/>
              </w:rPr>
              <w:br/>
              <w:t>работы по</w:t>
            </w:r>
            <w:r w:rsidRPr="00D551F2">
              <w:rPr>
                <w:rFonts w:ascii="Times New Roman" w:hAnsi="Times New Roman" w:cs="Times New Roman"/>
                <w:sz w:val="24"/>
                <w:szCs w:val="24"/>
              </w:rPr>
              <w:br/>
            </w:r>
            <w:proofErr w:type="spellStart"/>
            <w:r w:rsidRPr="00D551F2">
              <w:rPr>
                <w:rFonts w:ascii="Times New Roman" w:hAnsi="Times New Roman" w:cs="Times New Roman"/>
                <w:sz w:val="24"/>
                <w:szCs w:val="24"/>
              </w:rPr>
              <w:t>специал</w:t>
            </w:r>
            <w:proofErr w:type="gramStart"/>
            <w:r w:rsidRPr="00D551F2">
              <w:rPr>
                <w:rFonts w:ascii="Times New Roman" w:hAnsi="Times New Roman" w:cs="Times New Roman"/>
                <w:sz w:val="24"/>
                <w:szCs w:val="24"/>
              </w:rPr>
              <w:t>ь</w:t>
            </w:r>
            <w:proofErr w:type="spellEnd"/>
            <w:r w:rsidRPr="00D551F2">
              <w:rPr>
                <w:rFonts w:ascii="Times New Roman" w:hAnsi="Times New Roman" w:cs="Times New Roman"/>
                <w:sz w:val="24"/>
                <w:szCs w:val="24"/>
              </w:rPr>
              <w:t>-</w:t>
            </w:r>
            <w:proofErr w:type="gramEnd"/>
            <w:r w:rsidRPr="00D551F2">
              <w:rPr>
                <w:rFonts w:ascii="Times New Roman" w:hAnsi="Times New Roman" w:cs="Times New Roman"/>
                <w:sz w:val="24"/>
                <w:szCs w:val="24"/>
              </w:rPr>
              <w:br/>
            </w:r>
            <w:proofErr w:type="spellStart"/>
            <w:r w:rsidRPr="00D551F2">
              <w:rPr>
                <w:rFonts w:ascii="Times New Roman" w:hAnsi="Times New Roman" w:cs="Times New Roman"/>
                <w:sz w:val="24"/>
                <w:szCs w:val="24"/>
              </w:rPr>
              <w:t>ности</w:t>
            </w:r>
            <w:proofErr w:type="spellEnd"/>
            <w:r w:rsidRPr="00D551F2">
              <w:rPr>
                <w:rFonts w:ascii="Times New Roman" w:hAnsi="Times New Roman" w:cs="Times New Roman"/>
                <w:sz w:val="24"/>
                <w:szCs w:val="24"/>
              </w:rPr>
              <w:t xml:space="preserve">    </w:t>
            </w:r>
          </w:p>
        </w:tc>
        <w:tc>
          <w:tcPr>
            <w:tcW w:w="1547" w:type="dxa"/>
            <w:tcBorders>
              <w:top w:val="single" w:sz="4" w:space="0" w:color="auto"/>
              <w:left w:val="single" w:sz="4" w:space="0" w:color="auto"/>
              <w:bottom w:val="single" w:sz="4" w:space="0" w:color="auto"/>
              <w:right w:val="single" w:sz="4" w:space="0" w:color="auto"/>
            </w:tcBorders>
          </w:tcPr>
          <w:p w:rsidR="00030325" w:rsidRPr="00D551F2" w:rsidRDefault="00030325">
            <w:pPr>
              <w:pStyle w:val="ConsPlusCell"/>
              <w:rPr>
                <w:rFonts w:ascii="Times New Roman" w:hAnsi="Times New Roman" w:cs="Times New Roman"/>
                <w:sz w:val="24"/>
                <w:szCs w:val="24"/>
              </w:rPr>
            </w:pPr>
            <w:r w:rsidRPr="00D551F2">
              <w:rPr>
                <w:rFonts w:ascii="Times New Roman" w:hAnsi="Times New Roman" w:cs="Times New Roman"/>
                <w:sz w:val="24"/>
                <w:szCs w:val="24"/>
              </w:rPr>
              <w:t xml:space="preserve">Контактный </w:t>
            </w:r>
            <w:r w:rsidRPr="00D551F2">
              <w:rPr>
                <w:rFonts w:ascii="Times New Roman" w:hAnsi="Times New Roman" w:cs="Times New Roman"/>
                <w:sz w:val="24"/>
                <w:szCs w:val="24"/>
              </w:rPr>
              <w:br/>
              <w:t xml:space="preserve">  телефон  </w:t>
            </w:r>
          </w:p>
        </w:tc>
        <w:tc>
          <w:tcPr>
            <w:tcW w:w="2142" w:type="dxa"/>
            <w:tcBorders>
              <w:top w:val="single" w:sz="4" w:space="0" w:color="auto"/>
              <w:left w:val="single" w:sz="4" w:space="0" w:color="auto"/>
              <w:bottom w:val="single" w:sz="4" w:space="0" w:color="auto"/>
              <w:right w:val="single" w:sz="4" w:space="0" w:color="auto"/>
            </w:tcBorders>
          </w:tcPr>
          <w:p w:rsidR="00030325" w:rsidRPr="00D551F2" w:rsidRDefault="00030325">
            <w:pPr>
              <w:pStyle w:val="ConsPlusCell"/>
              <w:rPr>
                <w:rFonts w:ascii="Times New Roman" w:hAnsi="Times New Roman" w:cs="Times New Roman"/>
                <w:sz w:val="24"/>
                <w:szCs w:val="24"/>
              </w:rPr>
            </w:pPr>
            <w:r w:rsidRPr="00D551F2">
              <w:rPr>
                <w:rFonts w:ascii="Times New Roman" w:hAnsi="Times New Roman" w:cs="Times New Roman"/>
                <w:sz w:val="24"/>
                <w:szCs w:val="24"/>
              </w:rPr>
              <w:t xml:space="preserve"> Специальность  </w:t>
            </w:r>
            <w:r w:rsidRPr="00D551F2">
              <w:rPr>
                <w:rFonts w:ascii="Times New Roman" w:hAnsi="Times New Roman" w:cs="Times New Roman"/>
                <w:sz w:val="24"/>
                <w:szCs w:val="24"/>
              </w:rPr>
              <w:br/>
              <w:t xml:space="preserve">(специальности) </w:t>
            </w:r>
            <w:r w:rsidRPr="00D551F2">
              <w:rPr>
                <w:rFonts w:ascii="Times New Roman" w:hAnsi="Times New Roman" w:cs="Times New Roman"/>
                <w:sz w:val="24"/>
                <w:szCs w:val="24"/>
              </w:rPr>
              <w:br/>
              <w:t xml:space="preserve"> в соответствии </w:t>
            </w:r>
            <w:r w:rsidRPr="00D551F2">
              <w:rPr>
                <w:rFonts w:ascii="Times New Roman" w:hAnsi="Times New Roman" w:cs="Times New Roman"/>
                <w:sz w:val="24"/>
                <w:szCs w:val="24"/>
              </w:rPr>
              <w:br/>
              <w:t xml:space="preserve">с номенклатурой </w:t>
            </w:r>
            <w:r w:rsidRPr="00D551F2">
              <w:rPr>
                <w:rFonts w:ascii="Times New Roman" w:hAnsi="Times New Roman" w:cs="Times New Roman"/>
                <w:sz w:val="24"/>
                <w:szCs w:val="24"/>
              </w:rPr>
              <w:br/>
              <w:t xml:space="preserve"> специальностей </w:t>
            </w:r>
          </w:p>
        </w:tc>
      </w:tr>
      <w:tr w:rsidR="00030325" w:rsidRPr="00D551F2" w:rsidTr="005C320E">
        <w:trPr>
          <w:tblCellSpacing w:w="5" w:type="nil"/>
        </w:trPr>
        <w:tc>
          <w:tcPr>
            <w:tcW w:w="595" w:type="dxa"/>
            <w:tcBorders>
              <w:left w:val="single" w:sz="4" w:space="0" w:color="auto"/>
              <w:bottom w:val="single" w:sz="4" w:space="0" w:color="auto"/>
              <w:right w:val="single" w:sz="4" w:space="0" w:color="auto"/>
            </w:tcBorders>
          </w:tcPr>
          <w:p w:rsidR="00030325" w:rsidRPr="00D551F2" w:rsidRDefault="00030325">
            <w:pPr>
              <w:pStyle w:val="ConsPlusCell"/>
              <w:rPr>
                <w:rFonts w:ascii="Times New Roman" w:hAnsi="Times New Roman" w:cs="Times New Roman"/>
                <w:sz w:val="24"/>
                <w:szCs w:val="24"/>
              </w:rPr>
            </w:pPr>
            <w:r w:rsidRPr="00D551F2">
              <w:rPr>
                <w:rFonts w:ascii="Times New Roman" w:hAnsi="Times New Roman" w:cs="Times New Roman"/>
                <w:sz w:val="24"/>
                <w:szCs w:val="24"/>
              </w:rPr>
              <w:t xml:space="preserve">1. </w:t>
            </w:r>
          </w:p>
        </w:tc>
        <w:tc>
          <w:tcPr>
            <w:tcW w:w="952" w:type="dxa"/>
            <w:tcBorders>
              <w:left w:val="single" w:sz="4" w:space="0" w:color="auto"/>
              <w:bottom w:val="single" w:sz="4" w:space="0" w:color="auto"/>
              <w:right w:val="single" w:sz="4" w:space="0" w:color="auto"/>
            </w:tcBorders>
          </w:tcPr>
          <w:p w:rsidR="00030325" w:rsidRPr="00D551F2" w:rsidRDefault="00030325">
            <w:pPr>
              <w:pStyle w:val="ConsPlusCell"/>
              <w:rPr>
                <w:rFonts w:ascii="Times New Roman" w:hAnsi="Times New Roman" w:cs="Times New Roman"/>
                <w:sz w:val="24"/>
                <w:szCs w:val="24"/>
              </w:rPr>
            </w:pPr>
          </w:p>
        </w:tc>
        <w:tc>
          <w:tcPr>
            <w:tcW w:w="1666" w:type="dxa"/>
            <w:tcBorders>
              <w:left w:val="single" w:sz="4" w:space="0" w:color="auto"/>
              <w:bottom w:val="single" w:sz="4" w:space="0" w:color="auto"/>
              <w:right w:val="single" w:sz="4" w:space="0" w:color="auto"/>
            </w:tcBorders>
          </w:tcPr>
          <w:p w:rsidR="00030325" w:rsidRPr="00D551F2" w:rsidRDefault="00030325">
            <w:pPr>
              <w:pStyle w:val="ConsPlusCell"/>
              <w:rPr>
                <w:rFonts w:ascii="Times New Roman" w:hAnsi="Times New Roman" w:cs="Times New Roman"/>
                <w:sz w:val="24"/>
                <w:szCs w:val="24"/>
              </w:rPr>
            </w:pPr>
          </w:p>
        </w:tc>
        <w:tc>
          <w:tcPr>
            <w:tcW w:w="1428" w:type="dxa"/>
            <w:tcBorders>
              <w:left w:val="single" w:sz="4" w:space="0" w:color="auto"/>
              <w:bottom w:val="single" w:sz="4" w:space="0" w:color="auto"/>
              <w:right w:val="single" w:sz="4" w:space="0" w:color="auto"/>
            </w:tcBorders>
          </w:tcPr>
          <w:p w:rsidR="00030325" w:rsidRPr="00D551F2" w:rsidRDefault="00030325">
            <w:pPr>
              <w:pStyle w:val="ConsPlusCell"/>
              <w:rPr>
                <w:rFonts w:ascii="Times New Roman" w:hAnsi="Times New Roman" w:cs="Times New Roman"/>
                <w:sz w:val="24"/>
                <w:szCs w:val="24"/>
              </w:rPr>
            </w:pPr>
          </w:p>
        </w:tc>
        <w:tc>
          <w:tcPr>
            <w:tcW w:w="1309" w:type="dxa"/>
            <w:tcBorders>
              <w:left w:val="single" w:sz="4" w:space="0" w:color="auto"/>
              <w:bottom w:val="single" w:sz="4" w:space="0" w:color="auto"/>
              <w:right w:val="single" w:sz="4" w:space="0" w:color="auto"/>
            </w:tcBorders>
          </w:tcPr>
          <w:p w:rsidR="00030325" w:rsidRPr="00D551F2" w:rsidRDefault="00030325">
            <w:pPr>
              <w:pStyle w:val="ConsPlusCell"/>
              <w:rPr>
                <w:rFonts w:ascii="Times New Roman" w:hAnsi="Times New Roman" w:cs="Times New Roman"/>
                <w:sz w:val="24"/>
                <w:szCs w:val="24"/>
              </w:rPr>
            </w:pPr>
          </w:p>
        </w:tc>
        <w:tc>
          <w:tcPr>
            <w:tcW w:w="1547" w:type="dxa"/>
            <w:tcBorders>
              <w:left w:val="single" w:sz="4" w:space="0" w:color="auto"/>
              <w:bottom w:val="single" w:sz="4" w:space="0" w:color="auto"/>
              <w:right w:val="single" w:sz="4" w:space="0" w:color="auto"/>
            </w:tcBorders>
          </w:tcPr>
          <w:p w:rsidR="00030325" w:rsidRPr="00D551F2" w:rsidRDefault="00030325">
            <w:pPr>
              <w:pStyle w:val="ConsPlusCell"/>
              <w:rPr>
                <w:rFonts w:ascii="Times New Roman" w:hAnsi="Times New Roman" w:cs="Times New Roman"/>
                <w:sz w:val="24"/>
                <w:szCs w:val="24"/>
              </w:rPr>
            </w:pPr>
          </w:p>
        </w:tc>
        <w:tc>
          <w:tcPr>
            <w:tcW w:w="2142" w:type="dxa"/>
            <w:tcBorders>
              <w:left w:val="single" w:sz="4" w:space="0" w:color="auto"/>
              <w:bottom w:val="single" w:sz="4" w:space="0" w:color="auto"/>
              <w:right w:val="single" w:sz="4" w:space="0" w:color="auto"/>
            </w:tcBorders>
          </w:tcPr>
          <w:p w:rsidR="00030325" w:rsidRPr="00D551F2" w:rsidRDefault="00030325">
            <w:pPr>
              <w:pStyle w:val="ConsPlusCell"/>
              <w:rPr>
                <w:rFonts w:ascii="Times New Roman" w:hAnsi="Times New Roman" w:cs="Times New Roman"/>
                <w:sz w:val="24"/>
                <w:szCs w:val="24"/>
              </w:rPr>
            </w:pPr>
          </w:p>
        </w:tc>
      </w:tr>
    </w:tbl>
    <w:p w:rsidR="00030325" w:rsidRPr="00D551F2" w:rsidRDefault="00030325">
      <w:pPr>
        <w:widowControl w:val="0"/>
        <w:autoSpaceDE w:val="0"/>
        <w:autoSpaceDN w:val="0"/>
        <w:adjustRightInd w:val="0"/>
        <w:spacing w:after="0" w:line="240" w:lineRule="auto"/>
        <w:jc w:val="both"/>
        <w:rPr>
          <w:rFonts w:ascii="Times New Roman" w:hAnsi="Times New Roman" w:cs="Times New Roman"/>
          <w:sz w:val="24"/>
          <w:szCs w:val="24"/>
        </w:rPr>
      </w:pP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 xml:space="preserve">    Приложения  в соответствии с </w:t>
      </w:r>
      <w:hyperlink w:anchor="Par70" w:history="1">
        <w:r w:rsidRPr="00D551F2">
          <w:rPr>
            <w:rFonts w:ascii="Times New Roman" w:hAnsi="Times New Roman" w:cs="Times New Roman"/>
            <w:color w:val="000000" w:themeColor="text1"/>
            <w:sz w:val="24"/>
            <w:szCs w:val="24"/>
          </w:rPr>
          <w:t>пунктом 7</w:t>
        </w:r>
      </w:hyperlink>
      <w:r w:rsidRPr="00D551F2">
        <w:rPr>
          <w:rFonts w:ascii="Times New Roman" w:hAnsi="Times New Roman" w:cs="Times New Roman"/>
          <w:sz w:val="24"/>
          <w:szCs w:val="24"/>
        </w:rPr>
        <w:t xml:space="preserve"> Порядка ведения территориального</w:t>
      </w: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реестра   экспертов  качества  медицинской  помощи  территориальным  фондом</w:t>
      </w: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 xml:space="preserve">обязательного  медицинского  страхования  и  размещения  его на </w:t>
      </w:r>
      <w:proofErr w:type="gramStart"/>
      <w:r w:rsidRPr="00D551F2">
        <w:rPr>
          <w:rFonts w:ascii="Times New Roman" w:hAnsi="Times New Roman" w:cs="Times New Roman"/>
          <w:sz w:val="24"/>
          <w:szCs w:val="24"/>
        </w:rPr>
        <w:t>официальном</w:t>
      </w:r>
      <w:proofErr w:type="gramEnd"/>
    </w:p>
    <w:p w:rsidR="00030325" w:rsidRPr="00D551F2" w:rsidRDefault="00030325">
      <w:pPr>
        <w:pStyle w:val="ConsPlusNonformat"/>
        <w:rPr>
          <w:rFonts w:ascii="Times New Roman" w:hAnsi="Times New Roman" w:cs="Times New Roman"/>
          <w:sz w:val="24"/>
          <w:szCs w:val="24"/>
        </w:rPr>
      </w:pPr>
      <w:proofErr w:type="gramStart"/>
      <w:r w:rsidRPr="00D551F2">
        <w:rPr>
          <w:rFonts w:ascii="Times New Roman" w:hAnsi="Times New Roman" w:cs="Times New Roman"/>
          <w:sz w:val="24"/>
          <w:szCs w:val="24"/>
        </w:rPr>
        <w:t>сайте</w:t>
      </w:r>
      <w:proofErr w:type="gramEnd"/>
      <w:r w:rsidRPr="00D551F2">
        <w:rPr>
          <w:rFonts w:ascii="Times New Roman" w:hAnsi="Times New Roman" w:cs="Times New Roman"/>
          <w:sz w:val="24"/>
          <w:szCs w:val="24"/>
        </w:rPr>
        <w:t xml:space="preserve">  территориального фонда обязательного медицинского страхования в сети</w:t>
      </w: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"Интернет":</w:t>
      </w:r>
    </w:p>
    <w:p w:rsidR="00030325" w:rsidRPr="00D551F2" w:rsidRDefault="00030325">
      <w:pPr>
        <w:pStyle w:val="ConsPlusNonformat"/>
        <w:rPr>
          <w:rFonts w:ascii="Times New Roman" w:hAnsi="Times New Roman" w:cs="Times New Roman"/>
          <w:sz w:val="24"/>
          <w:szCs w:val="24"/>
        </w:rPr>
      </w:pP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 xml:space="preserve">    Паке</w:t>
      </w:r>
      <w:proofErr w:type="gramStart"/>
      <w:r w:rsidRPr="00D551F2">
        <w:rPr>
          <w:rFonts w:ascii="Times New Roman" w:hAnsi="Times New Roman" w:cs="Times New Roman"/>
          <w:sz w:val="24"/>
          <w:szCs w:val="24"/>
        </w:rPr>
        <w:t>т(</w:t>
      </w:r>
      <w:proofErr w:type="gramEnd"/>
      <w:r w:rsidRPr="00D551F2">
        <w:rPr>
          <w:rFonts w:ascii="Times New Roman" w:hAnsi="Times New Roman" w:cs="Times New Roman"/>
          <w:sz w:val="24"/>
          <w:szCs w:val="24"/>
        </w:rPr>
        <w:t>ы) документов в количестве ____ шт.</w:t>
      </w:r>
    </w:p>
    <w:p w:rsidR="00030325" w:rsidRPr="00D551F2" w:rsidRDefault="00030325">
      <w:pPr>
        <w:pStyle w:val="ConsPlusNonformat"/>
        <w:rPr>
          <w:rFonts w:ascii="Times New Roman" w:hAnsi="Times New Roman" w:cs="Times New Roman"/>
          <w:sz w:val="24"/>
          <w:szCs w:val="24"/>
        </w:rPr>
      </w:pP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 xml:space="preserve">    Подпись руководителя __________________________________________________</w:t>
      </w:r>
    </w:p>
    <w:p w:rsidR="00030325" w:rsidRPr="00D551F2" w:rsidRDefault="00030325">
      <w:pPr>
        <w:pStyle w:val="ConsPlusNonformat"/>
        <w:rPr>
          <w:rFonts w:ascii="Times New Roman" w:hAnsi="Times New Roman" w:cs="Times New Roman"/>
          <w:sz w:val="24"/>
          <w:szCs w:val="24"/>
        </w:rPr>
      </w:pP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 xml:space="preserve">    Дата ____________________</w:t>
      </w:r>
    </w:p>
    <w:p w:rsidR="00030325" w:rsidRPr="00D551F2" w:rsidRDefault="00030325">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D551F2">
        <w:rPr>
          <w:rFonts w:ascii="Times New Roman" w:hAnsi="Times New Roman" w:cs="Times New Roman"/>
          <w:sz w:val="24"/>
          <w:szCs w:val="24"/>
        </w:rPr>
        <w:t>Приложение 2</w:t>
      </w:r>
    </w:p>
    <w:p w:rsidR="00030325" w:rsidRPr="00D551F2" w:rsidRDefault="00030325">
      <w:pPr>
        <w:widowControl w:val="0"/>
        <w:autoSpaceDE w:val="0"/>
        <w:autoSpaceDN w:val="0"/>
        <w:adjustRightInd w:val="0"/>
        <w:spacing w:after="0" w:line="240" w:lineRule="auto"/>
        <w:jc w:val="right"/>
        <w:rPr>
          <w:rFonts w:ascii="Times New Roman" w:hAnsi="Times New Roman" w:cs="Times New Roman"/>
          <w:sz w:val="24"/>
          <w:szCs w:val="24"/>
        </w:rPr>
      </w:pPr>
      <w:r w:rsidRPr="00D551F2">
        <w:rPr>
          <w:rFonts w:ascii="Times New Roman" w:hAnsi="Times New Roman" w:cs="Times New Roman"/>
          <w:sz w:val="24"/>
          <w:szCs w:val="24"/>
        </w:rPr>
        <w:t>к Порядку ведения</w:t>
      </w:r>
    </w:p>
    <w:p w:rsidR="00030325" w:rsidRPr="00D551F2" w:rsidRDefault="00030325">
      <w:pPr>
        <w:widowControl w:val="0"/>
        <w:autoSpaceDE w:val="0"/>
        <w:autoSpaceDN w:val="0"/>
        <w:adjustRightInd w:val="0"/>
        <w:spacing w:after="0" w:line="240" w:lineRule="auto"/>
        <w:jc w:val="right"/>
        <w:rPr>
          <w:rFonts w:ascii="Times New Roman" w:hAnsi="Times New Roman" w:cs="Times New Roman"/>
          <w:sz w:val="24"/>
          <w:szCs w:val="24"/>
        </w:rPr>
      </w:pPr>
      <w:r w:rsidRPr="00D551F2">
        <w:rPr>
          <w:rFonts w:ascii="Times New Roman" w:hAnsi="Times New Roman" w:cs="Times New Roman"/>
          <w:sz w:val="24"/>
          <w:szCs w:val="24"/>
        </w:rPr>
        <w:t>территориального реестра</w:t>
      </w:r>
    </w:p>
    <w:p w:rsidR="00030325" w:rsidRPr="00D551F2" w:rsidRDefault="00030325">
      <w:pPr>
        <w:widowControl w:val="0"/>
        <w:autoSpaceDE w:val="0"/>
        <w:autoSpaceDN w:val="0"/>
        <w:adjustRightInd w:val="0"/>
        <w:spacing w:after="0" w:line="240" w:lineRule="auto"/>
        <w:jc w:val="right"/>
        <w:rPr>
          <w:rFonts w:ascii="Times New Roman" w:hAnsi="Times New Roman" w:cs="Times New Roman"/>
          <w:sz w:val="24"/>
          <w:szCs w:val="24"/>
        </w:rPr>
      </w:pPr>
      <w:r w:rsidRPr="00D551F2">
        <w:rPr>
          <w:rFonts w:ascii="Times New Roman" w:hAnsi="Times New Roman" w:cs="Times New Roman"/>
          <w:sz w:val="24"/>
          <w:szCs w:val="24"/>
        </w:rPr>
        <w:t xml:space="preserve">экспертов качества </w:t>
      </w:r>
      <w:proofErr w:type="gramStart"/>
      <w:r w:rsidRPr="00D551F2">
        <w:rPr>
          <w:rFonts w:ascii="Times New Roman" w:hAnsi="Times New Roman" w:cs="Times New Roman"/>
          <w:sz w:val="24"/>
          <w:szCs w:val="24"/>
        </w:rPr>
        <w:t>медицинской</w:t>
      </w:r>
      <w:proofErr w:type="gramEnd"/>
    </w:p>
    <w:p w:rsidR="00030325" w:rsidRPr="00D551F2" w:rsidRDefault="00030325">
      <w:pPr>
        <w:widowControl w:val="0"/>
        <w:autoSpaceDE w:val="0"/>
        <w:autoSpaceDN w:val="0"/>
        <w:adjustRightInd w:val="0"/>
        <w:spacing w:after="0" w:line="240" w:lineRule="auto"/>
        <w:jc w:val="right"/>
        <w:rPr>
          <w:rFonts w:ascii="Times New Roman" w:hAnsi="Times New Roman" w:cs="Times New Roman"/>
          <w:sz w:val="24"/>
          <w:szCs w:val="24"/>
        </w:rPr>
      </w:pPr>
      <w:r w:rsidRPr="00D551F2">
        <w:rPr>
          <w:rFonts w:ascii="Times New Roman" w:hAnsi="Times New Roman" w:cs="Times New Roman"/>
          <w:sz w:val="24"/>
          <w:szCs w:val="24"/>
        </w:rPr>
        <w:t>помощи территориальным фондом</w:t>
      </w:r>
    </w:p>
    <w:p w:rsidR="00030325" w:rsidRPr="00D551F2" w:rsidRDefault="00030325">
      <w:pPr>
        <w:widowControl w:val="0"/>
        <w:autoSpaceDE w:val="0"/>
        <w:autoSpaceDN w:val="0"/>
        <w:adjustRightInd w:val="0"/>
        <w:spacing w:after="0" w:line="240" w:lineRule="auto"/>
        <w:jc w:val="right"/>
        <w:rPr>
          <w:rFonts w:ascii="Times New Roman" w:hAnsi="Times New Roman" w:cs="Times New Roman"/>
          <w:sz w:val="24"/>
          <w:szCs w:val="24"/>
        </w:rPr>
      </w:pPr>
      <w:r w:rsidRPr="00D551F2">
        <w:rPr>
          <w:rFonts w:ascii="Times New Roman" w:hAnsi="Times New Roman" w:cs="Times New Roman"/>
          <w:sz w:val="24"/>
          <w:szCs w:val="24"/>
        </w:rPr>
        <w:t>обязательного медицинского</w:t>
      </w:r>
    </w:p>
    <w:p w:rsidR="00030325" w:rsidRPr="00D551F2" w:rsidRDefault="00030325">
      <w:pPr>
        <w:widowControl w:val="0"/>
        <w:autoSpaceDE w:val="0"/>
        <w:autoSpaceDN w:val="0"/>
        <w:adjustRightInd w:val="0"/>
        <w:spacing w:after="0" w:line="240" w:lineRule="auto"/>
        <w:jc w:val="right"/>
        <w:rPr>
          <w:rFonts w:ascii="Times New Roman" w:hAnsi="Times New Roman" w:cs="Times New Roman"/>
          <w:sz w:val="24"/>
          <w:szCs w:val="24"/>
        </w:rPr>
      </w:pPr>
      <w:r w:rsidRPr="00D551F2">
        <w:rPr>
          <w:rFonts w:ascii="Times New Roman" w:hAnsi="Times New Roman" w:cs="Times New Roman"/>
          <w:sz w:val="24"/>
          <w:szCs w:val="24"/>
        </w:rPr>
        <w:t>страхования и размещения</w:t>
      </w:r>
    </w:p>
    <w:p w:rsidR="00030325" w:rsidRPr="00D551F2" w:rsidRDefault="00030325">
      <w:pPr>
        <w:widowControl w:val="0"/>
        <w:autoSpaceDE w:val="0"/>
        <w:autoSpaceDN w:val="0"/>
        <w:adjustRightInd w:val="0"/>
        <w:spacing w:after="0" w:line="240" w:lineRule="auto"/>
        <w:jc w:val="right"/>
        <w:rPr>
          <w:rFonts w:ascii="Times New Roman" w:hAnsi="Times New Roman" w:cs="Times New Roman"/>
          <w:sz w:val="24"/>
          <w:szCs w:val="24"/>
        </w:rPr>
      </w:pPr>
      <w:r w:rsidRPr="00D551F2">
        <w:rPr>
          <w:rFonts w:ascii="Times New Roman" w:hAnsi="Times New Roman" w:cs="Times New Roman"/>
          <w:sz w:val="24"/>
          <w:szCs w:val="24"/>
        </w:rPr>
        <w:t>его на официальном сайте</w:t>
      </w:r>
    </w:p>
    <w:p w:rsidR="00030325" w:rsidRPr="00D551F2" w:rsidRDefault="00030325">
      <w:pPr>
        <w:widowControl w:val="0"/>
        <w:autoSpaceDE w:val="0"/>
        <w:autoSpaceDN w:val="0"/>
        <w:adjustRightInd w:val="0"/>
        <w:spacing w:after="0" w:line="240" w:lineRule="auto"/>
        <w:jc w:val="right"/>
        <w:rPr>
          <w:rFonts w:ascii="Times New Roman" w:hAnsi="Times New Roman" w:cs="Times New Roman"/>
          <w:sz w:val="24"/>
          <w:szCs w:val="24"/>
        </w:rPr>
      </w:pPr>
      <w:bookmarkStart w:id="7" w:name="Par70"/>
      <w:bookmarkEnd w:id="7"/>
      <w:r w:rsidRPr="00D551F2">
        <w:rPr>
          <w:rFonts w:ascii="Times New Roman" w:hAnsi="Times New Roman" w:cs="Times New Roman"/>
          <w:sz w:val="24"/>
          <w:szCs w:val="24"/>
        </w:rPr>
        <w:t>территориального фонда</w:t>
      </w:r>
    </w:p>
    <w:p w:rsidR="00030325" w:rsidRPr="00D551F2" w:rsidRDefault="00030325">
      <w:pPr>
        <w:widowControl w:val="0"/>
        <w:autoSpaceDE w:val="0"/>
        <w:autoSpaceDN w:val="0"/>
        <w:adjustRightInd w:val="0"/>
        <w:spacing w:after="0" w:line="240" w:lineRule="auto"/>
        <w:jc w:val="right"/>
        <w:rPr>
          <w:rFonts w:ascii="Times New Roman" w:hAnsi="Times New Roman" w:cs="Times New Roman"/>
          <w:sz w:val="24"/>
          <w:szCs w:val="24"/>
        </w:rPr>
      </w:pPr>
      <w:r w:rsidRPr="00D551F2">
        <w:rPr>
          <w:rFonts w:ascii="Times New Roman" w:hAnsi="Times New Roman" w:cs="Times New Roman"/>
          <w:sz w:val="24"/>
          <w:szCs w:val="24"/>
        </w:rPr>
        <w:t>обязательного медицинского</w:t>
      </w:r>
    </w:p>
    <w:p w:rsidR="00030325" w:rsidRPr="00D551F2" w:rsidRDefault="00030325">
      <w:pPr>
        <w:widowControl w:val="0"/>
        <w:autoSpaceDE w:val="0"/>
        <w:autoSpaceDN w:val="0"/>
        <w:adjustRightInd w:val="0"/>
        <w:spacing w:after="0" w:line="240" w:lineRule="auto"/>
        <w:jc w:val="right"/>
        <w:rPr>
          <w:rFonts w:ascii="Times New Roman" w:hAnsi="Times New Roman" w:cs="Times New Roman"/>
          <w:sz w:val="24"/>
          <w:szCs w:val="24"/>
        </w:rPr>
      </w:pPr>
      <w:r w:rsidRPr="00D551F2">
        <w:rPr>
          <w:rFonts w:ascii="Times New Roman" w:hAnsi="Times New Roman" w:cs="Times New Roman"/>
          <w:sz w:val="24"/>
          <w:szCs w:val="24"/>
        </w:rPr>
        <w:t>страхования в сети "Интернет"</w:t>
      </w:r>
    </w:p>
    <w:p w:rsidR="00030325" w:rsidRPr="00D551F2" w:rsidRDefault="00030325">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 xml:space="preserve">                                       В территориальный фонд </w:t>
      </w:r>
      <w:proofErr w:type="gramStart"/>
      <w:r w:rsidRPr="00D551F2">
        <w:rPr>
          <w:rFonts w:ascii="Times New Roman" w:hAnsi="Times New Roman" w:cs="Times New Roman"/>
          <w:sz w:val="24"/>
          <w:szCs w:val="24"/>
        </w:rPr>
        <w:t>обязательного</w:t>
      </w:r>
      <w:proofErr w:type="gramEnd"/>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 xml:space="preserve">                                    медицинского страхования ______________</w:t>
      </w: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 xml:space="preserve">                                    от ____________________________________</w:t>
      </w: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 xml:space="preserve">                                           Ф.И.О., должность заявителя</w:t>
      </w:r>
    </w:p>
    <w:p w:rsidR="00030325" w:rsidRPr="00D551F2" w:rsidRDefault="00030325">
      <w:pPr>
        <w:pStyle w:val="ConsPlusNonformat"/>
        <w:rPr>
          <w:rFonts w:ascii="Times New Roman" w:hAnsi="Times New Roman" w:cs="Times New Roman"/>
          <w:sz w:val="24"/>
          <w:szCs w:val="24"/>
        </w:rPr>
      </w:pP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 xml:space="preserve">                                 Заявление</w:t>
      </w:r>
    </w:p>
    <w:p w:rsidR="00030325" w:rsidRPr="00D551F2" w:rsidRDefault="00030325">
      <w:pPr>
        <w:pStyle w:val="ConsPlusNonformat"/>
        <w:rPr>
          <w:rFonts w:ascii="Times New Roman" w:hAnsi="Times New Roman" w:cs="Times New Roman"/>
          <w:sz w:val="24"/>
          <w:szCs w:val="24"/>
        </w:rPr>
      </w:pP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Прошу   рассмотреть   мою  кандидатуру   для   включения в реестр экспертов</w:t>
      </w: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 xml:space="preserve">качества медицинской помощи </w:t>
      </w:r>
      <w:proofErr w:type="gramStart"/>
      <w:r w:rsidRPr="00D551F2">
        <w:rPr>
          <w:rFonts w:ascii="Times New Roman" w:hAnsi="Times New Roman" w:cs="Times New Roman"/>
          <w:sz w:val="24"/>
          <w:szCs w:val="24"/>
        </w:rPr>
        <w:t>по</w:t>
      </w:r>
      <w:proofErr w:type="gramEnd"/>
      <w:r w:rsidRPr="00D551F2">
        <w:rPr>
          <w:rFonts w:ascii="Times New Roman" w:hAnsi="Times New Roman" w:cs="Times New Roman"/>
          <w:sz w:val="24"/>
          <w:szCs w:val="24"/>
        </w:rPr>
        <w:t xml:space="preserve"> ____________________________________________</w:t>
      </w: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 xml:space="preserve">                                      субъект Российской Федерации</w:t>
      </w: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по ________________________________________________________________________</w:t>
      </w: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 xml:space="preserve">         специальность в соответствии с номенклатурой специальностей</w:t>
      </w:r>
    </w:p>
    <w:p w:rsidR="00030325" w:rsidRPr="00D551F2" w:rsidRDefault="00030325">
      <w:pPr>
        <w:pStyle w:val="ConsPlusNonformat"/>
        <w:rPr>
          <w:rFonts w:ascii="Times New Roman" w:hAnsi="Times New Roman" w:cs="Times New Roman"/>
          <w:sz w:val="24"/>
          <w:szCs w:val="24"/>
        </w:rPr>
      </w:pP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Представляю краткие сведения о себе: ______________________________________</w:t>
      </w: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___________________________________________________________________________</w:t>
      </w: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___________________________________________________________________________</w:t>
      </w:r>
    </w:p>
    <w:p w:rsidR="00030325" w:rsidRPr="00D551F2" w:rsidRDefault="00030325">
      <w:pPr>
        <w:pStyle w:val="ConsPlusNonformat"/>
        <w:rPr>
          <w:rFonts w:ascii="Times New Roman" w:hAnsi="Times New Roman" w:cs="Times New Roman"/>
          <w:sz w:val="24"/>
          <w:szCs w:val="24"/>
        </w:rPr>
      </w:pP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Контактная информация _____________________________________________________</w:t>
      </w: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 xml:space="preserve">                            номе</w:t>
      </w:r>
      <w:proofErr w:type="gramStart"/>
      <w:r w:rsidRPr="00D551F2">
        <w:rPr>
          <w:rFonts w:ascii="Times New Roman" w:hAnsi="Times New Roman" w:cs="Times New Roman"/>
          <w:sz w:val="24"/>
          <w:szCs w:val="24"/>
        </w:rPr>
        <w:t>р(</w:t>
      </w:r>
      <w:proofErr w:type="gramEnd"/>
      <w:r w:rsidRPr="00D551F2">
        <w:rPr>
          <w:rFonts w:ascii="Times New Roman" w:hAnsi="Times New Roman" w:cs="Times New Roman"/>
          <w:sz w:val="24"/>
          <w:szCs w:val="24"/>
        </w:rPr>
        <w:t>а) телефона(</w:t>
      </w:r>
      <w:proofErr w:type="spellStart"/>
      <w:r w:rsidRPr="00D551F2">
        <w:rPr>
          <w:rFonts w:ascii="Times New Roman" w:hAnsi="Times New Roman" w:cs="Times New Roman"/>
          <w:sz w:val="24"/>
          <w:szCs w:val="24"/>
        </w:rPr>
        <w:t>ов</w:t>
      </w:r>
      <w:proofErr w:type="spellEnd"/>
      <w:r w:rsidRPr="00D551F2">
        <w:rPr>
          <w:rFonts w:ascii="Times New Roman" w:hAnsi="Times New Roman" w:cs="Times New Roman"/>
          <w:sz w:val="24"/>
          <w:szCs w:val="24"/>
        </w:rPr>
        <w:t>), электронный адрес</w:t>
      </w:r>
    </w:p>
    <w:p w:rsidR="00030325" w:rsidRPr="00D551F2" w:rsidRDefault="00030325">
      <w:pPr>
        <w:pStyle w:val="ConsPlusNonformat"/>
        <w:rPr>
          <w:rFonts w:ascii="Times New Roman" w:hAnsi="Times New Roman" w:cs="Times New Roman"/>
          <w:sz w:val="24"/>
          <w:szCs w:val="24"/>
        </w:rPr>
      </w:pP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lastRenderedPageBreak/>
        <w:t>Приложения:</w:t>
      </w: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 xml:space="preserve">1.  В соответствии с </w:t>
      </w:r>
      <w:hyperlink w:anchor="Par70" w:history="1">
        <w:r w:rsidRPr="00D551F2">
          <w:rPr>
            <w:rFonts w:ascii="Times New Roman" w:hAnsi="Times New Roman" w:cs="Times New Roman"/>
            <w:color w:val="000000" w:themeColor="text1"/>
            <w:sz w:val="24"/>
            <w:szCs w:val="24"/>
          </w:rPr>
          <w:t>пунктом 7</w:t>
        </w:r>
      </w:hyperlink>
      <w:r w:rsidRPr="00D551F2">
        <w:rPr>
          <w:rFonts w:ascii="Times New Roman" w:hAnsi="Times New Roman" w:cs="Times New Roman"/>
          <w:sz w:val="24"/>
          <w:szCs w:val="24"/>
        </w:rPr>
        <w:t xml:space="preserve">  Порядка  ведения  территориального  реестра</w:t>
      </w: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экспертов  качества медицинской помощи территориальным фондом обязательного</w:t>
      </w: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медицинского   страхования   и   размещения   его   на   официальном  сайте</w:t>
      </w: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территориального   фонда  обязательного  медицинского  страхования  в  сети</w:t>
      </w: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"Интернет".</w:t>
      </w:r>
    </w:p>
    <w:p w:rsidR="00030325" w:rsidRPr="00D551F2" w:rsidRDefault="00030325">
      <w:pPr>
        <w:pStyle w:val="ConsPlusNonformat"/>
        <w:rPr>
          <w:rFonts w:ascii="Times New Roman" w:hAnsi="Times New Roman" w:cs="Times New Roman"/>
          <w:sz w:val="24"/>
          <w:szCs w:val="24"/>
        </w:rPr>
      </w:pP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 xml:space="preserve">    Подпись _____________________________________________________</w:t>
      </w:r>
    </w:p>
    <w:p w:rsidR="00030325" w:rsidRPr="00D551F2" w:rsidRDefault="00030325">
      <w:pPr>
        <w:pStyle w:val="ConsPlusNonformat"/>
        <w:rPr>
          <w:rFonts w:ascii="Times New Roman" w:hAnsi="Times New Roman" w:cs="Times New Roman"/>
          <w:sz w:val="24"/>
          <w:szCs w:val="24"/>
        </w:rPr>
      </w:pPr>
    </w:p>
    <w:p w:rsidR="00030325" w:rsidRPr="00D551F2" w:rsidRDefault="00030325">
      <w:pPr>
        <w:pStyle w:val="ConsPlusNonformat"/>
        <w:rPr>
          <w:rFonts w:ascii="Times New Roman" w:hAnsi="Times New Roman" w:cs="Times New Roman"/>
          <w:sz w:val="24"/>
          <w:szCs w:val="24"/>
        </w:rPr>
      </w:pPr>
      <w:r w:rsidRPr="00D551F2">
        <w:rPr>
          <w:rFonts w:ascii="Times New Roman" w:hAnsi="Times New Roman" w:cs="Times New Roman"/>
          <w:sz w:val="24"/>
          <w:szCs w:val="24"/>
        </w:rPr>
        <w:t xml:space="preserve">    Дата ____________________</w:t>
      </w:r>
    </w:p>
    <w:p w:rsidR="00FA26C2" w:rsidRPr="001D4EE6" w:rsidRDefault="00FA26C2">
      <w:pPr>
        <w:rPr>
          <w:rFonts w:ascii="Times New Roman" w:hAnsi="Times New Roman" w:cs="Times New Roman"/>
          <w:i/>
          <w:sz w:val="24"/>
          <w:szCs w:val="24"/>
          <w:lang w:val="en-US"/>
        </w:rPr>
      </w:pPr>
      <w:bookmarkStart w:id="8" w:name="_GoBack"/>
      <w:bookmarkEnd w:id="8"/>
    </w:p>
    <w:sectPr w:rsidR="00FA26C2" w:rsidRPr="001D4EE6" w:rsidSect="000644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325"/>
    <w:rsid w:val="00030325"/>
    <w:rsid w:val="001D4EE6"/>
    <w:rsid w:val="005C320E"/>
    <w:rsid w:val="00616E69"/>
    <w:rsid w:val="00D551F2"/>
    <w:rsid w:val="00FA2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3032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030325"/>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3032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030325"/>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3A9C2C750F9EB2872393042EE27F9A848E19303BD53E68AEE121BC86CE17D3BFA59B920A4EAF45cCm0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23A9C2C750F9EB2872393042EE27F9A848E19303BD53E68AEE121BC86CE17D3BFA59B920A4EA94EcCm4A" TargetMode="External"/><Relationship Id="rId12" Type="http://schemas.openxmlformats.org/officeDocument/2006/relationships/hyperlink" Target="consultantplus://offline/ref=023A9C2C750F9EB2872393042EE27F9A84881E373AD13E68AEE121BC86CE17D3BFA59B920A4EAC4CC1954428cDmB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23A9C2C750F9EB2872393042EE27F9A848E19303BD53E68AEE121BC86CE17D3BFA59B920A4EAA44cCm6A" TargetMode="External"/><Relationship Id="rId11" Type="http://schemas.openxmlformats.org/officeDocument/2006/relationships/hyperlink" Target="consultantplus://offline/ref=023A9C2C750F9EB2872393042EE27F9A848E19303BD53E68AEE121BC86CE17D3BFA59B920A4EA94EcCm4A" TargetMode="External"/><Relationship Id="rId5" Type="http://schemas.openxmlformats.org/officeDocument/2006/relationships/hyperlink" Target="consultantplus://offline/ref=023A9C2C750F9EB2872393042EE27F9A848E19303BD53E68AEE121BC86CE17D3BFA59B920A4EA94EcCm4A" TargetMode="External"/><Relationship Id="rId10" Type="http://schemas.openxmlformats.org/officeDocument/2006/relationships/hyperlink" Target="consultantplus://offline/ref=023A9C2C750F9EB2872393042EE27F9A84881E373AD13E68AEE121BC86CE17D3BFA59B920A4EAC4BcCm0A" TargetMode="External"/><Relationship Id="rId4" Type="http://schemas.openxmlformats.org/officeDocument/2006/relationships/webSettings" Target="webSettings.xml"/><Relationship Id="rId9" Type="http://schemas.openxmlformats.org/officeDocument/2006/relationships/hyperlink" Target="consultantplus://offline/ref=023A9C2C750F9EB2872393042EE27F9A84881E373AD13E68AEE121BC86CE17D3BFA59B920A4EAC4AcCm3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2231</Words>
  <Characters>12717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ТФОМС</Company>
  <LinksUpToDate>false</LinksUpToDate>
  <CharactersWithSpaces>14919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Власова Елена Геннадьевна</dc:creator>
  <cp:keywords/>
  <dc:description/>
  <cp:lastModifiedBy>Голембовский Александр Владимирович</cp:lastModifiedBy>
  <cp:revision>5</cp:revision>
  <dcterms:created xsi:type="dcterms:W3CDTF">2013-06-13T00:38:00Z</dcterms:created>
  <dcterms:modified xsi:type="dcterms:W3CDTF">2013-06-14T06:09:00Z</dcterms:modified>
</cp:coreProperties>
</file>