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AF" w:rsidRDefault="00EC04AF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25 апреля 2019 г. N 54513</w:t>
      </w:r>
    </w:p>
    <w:p w:rsidR="00EC04AF" w:rsidRDefault="00EC04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Title"/>
        <w:jc w:val="center"/>
      </w:pPr>
      <w:r>
        <w:t>МИНИСТЕРСТВО ЗДРАВООХРАНЕНИЯ РОССИЙСКОЙ ФЕДЕРАЦИИ</w:t>
      </w:r>
    </w:p>
    <w:p w:rsidR="00EC04AF" w:rsidRDefault="00EC04AF">
      <w:pPr>
        <w:pStyle w:val="ConsPlusTitle"/>
        <w:jc w:val="center"/>
      </w:pPr>
    </w:p>
    <w:p w:rsidR="00EC04AF" w:rsidRDefault="00EC04AF">
      <w:pPr>
        <w:pStyle w:val="ConsPlusTitle"/>
        <w:jc w:val="center"/>
      </w:pPr>
      <w:r>
        <w:t>ПРИКАЗ</w:t>
      </w:r>
    </w:p>
    <w:p w:rsidR="00EC04AF" w:rsidRDefault="00EC04AF">
      <w:pPr>
        <w:pStyle w:val="ConsPlusTitle"/>
        <w:jc w:val="center"/>
      </w:pPr>
      <w:r>
        <w:t>от 29 марта 2019 г. N 173н</w:t>
      </w:r>
    </w:p>
    <w:p w:rsidR="00EC04AF" w:rsidRDefault="00EC04AF">
      <w:pPr>
        <w:pStyle w:val="ConsPlusTitle"/>
        <w:jc w:val="center"/>
      </w:pPr>
    </w:p>
    <w:p w:rsidR="00EC04AF" w:rsidRDefault="00EC04AF">
      <w:pPr>
        <w:pStyle w:val="ConsPlusTitle"/>
        <w:jc w:val="center"/>
      </w:pPr>
      <w:r>
        <w:t>ОБ УТВЕРЖДЕНИИ ПОРЯДКА</w:t>
      </w:r>
    </w:p>
    <w:p w:rsidR="00EC04AF" w:rsidRDefault="00EC04AF">
      <w:pPr>
        <w:pStyle w:val="ConsPlusTitle"/>
        <w:jc w:val="center"/>
      </w:pPr>
      <w:r>
        <w:t>ПРОВЕДЕНИЯ ДИСПАНСЕРНОГО НАБЛЮДЕНИЯ ЗА ВЗРОСЛЫМИ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приказываю: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проведения диспансерного наблюдения за взрослыми.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1344н "Об утверждении Порядка проведения диспансерного наблюдения" (зарегистрирован Министерством юстиции Российской Федерации 14 февраля 2013 г., регистрационный N 27072).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right"/>
      </w:pPr>
      <w:r>
        <w:t>Министр</w:t>
      </w:r>
    </w:p>
    <w:p w:rsidR="00EC04AF" w:rsidRDefault="00EC04AF">
      <w:pPr>
        <w:pStyle w:val="ConsPlusNormal"/>
        <w:jc w:val="right"/>
      </w:pPr>
      <w:r>
        <w:t>В.И.СКВОРЦОВА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right"/>
        <w:outlineLvl w:val="0"/>
      </w:pPr>
      <w:r>
        <w:t>Утвержден</w:t>
      </w:r>
    </w:p>
    <w:p w:rsidR="00EC04AF" w:rsidRDefault="00EC04AF">
      <w:pPr>
        <w:pStyle w:val="ConsPlusNormal"/>
        <w:jc w:val="right"/>
      </w:pPr>
      <w:r>
        <w:t>приказом Министерства здравоохранения</w:t>
      </w:r>
    </w:p>
    <w:p w:rsidR="00EC04AF" w:rsidRDefault="00EC04AF">
      <w:pPr>
        <w:pStyle w:val="ConsPlusNormal"/>
        <w:jc w:val="right"/>
      </w:pPr>
      <w:r>
        <w:t>Российской Федерации</w:t>
      </w:r>
    </w:p>
    <w:p w:rsidR="00EC04AF" w:rsidRDefault="00EC04AF">
      <w:pPr>
        <w:pStyle w:val="ConsPlusNormal"/>
        <w:jc w:val="right"/>
      </w:pPr>
      <w:r>
        <w:t>от 29 марта 2019 г. N 173н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Title"/>
        <w:jc w:val="center"/>
      </w:pPr>
      <w:bookmarkStart w:id="1" w:name="P28"/>
      <w:bookmarkEnd w:id="1"/>
      <w:r>
        <w:t>ПОРЯДОК ПРОВЕДЕНИЯ ДИСПАНСЕРНОГО НАБЛЮДЕНИЯ ЗА ВЗРОСЛЫМИ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ind w:firstLine="540"/>
        <w:jc w:val="both"/>
      </w:pPr>
      <w:r>
        <w:t>1. Настоящий Порядок устанавливает правила проведения медицинскими организациями диспансерного наблюдения за взрослыми (в возрасте 18 лет и старше).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за лицами с отдельными заболеваниями или состояниями (группами заболеваний или состояний).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 &lt;1&gt;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Часть 5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4219).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ind w:firstLine="540"/>
        <w:jc w:val="both"/>
      </w:pPr>
      <w:r>
        <w:lastRenderedPageBreak/>
        <w:t>3. 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В рамках диспансерного наблюдения организуется проведение профилактического медицинского осмотра.</w:t>
      </w:r>
    </w:p>
    <w:p w:rsidR="00EC04AF" w:rsidRDefault="00EC04AF">
      <w:pPr>
        <w:pStyle w:val="ConsPlusNormal"/>
        <w:spacing w:before="220"/>
        <w:ind w:firstLine="540"/>
        <w:jc w:val="both"/>
      </w:pPr>
      <w:bookmarkStart w:id="2" w:name="P38"/>
      <w:bookmarkEnd w:id="2"/>
      <w:r>
        <w:t>4. Диспансерное наблюдение устанавливается в течение 3-х рабочих дней после: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1) установления диагноза при оказании медицинской помощи в амбулаторных условиях;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2)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 w:rsidR="00EC04AF" w:rsidRDefault="00EC04AF">
      <w:pPr>
        <w:pStyle w:val="ConsPlusNormal"/>
        <w:spacing w:before="220"/>
        <w:ind w:firstLine="540"/>
        <w:jc w:val="both"/>
      </w:pPr>
      <w:bookmarkStart w:id="3" w:name="P41"/>
      <w:bookmarkEnd w:id="3"/>
      <w:r>
        <w:t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Руководитель обеспечивает: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1) охват диспансерным наблюдением лиц с хроническими неинфекционными заболеваниями и инфекционными заболеваниями и лиц с высоким и очень высоким </w:t>
      </w:r>
      <w:proofErr w:type="gramStart"/>
      <w:r>
        <w:t>сердечно-сосудистым</w:t>
      </w:r>
      <w:proofErr w:type="gramEnd"/>
      <w:r>
        <w:t xml:space="preserve"> риском не менее 70%;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2) охват диспансерным наблюдением лиц старше трудоспособного возраста, из числа подлежащих ему, не менее 90%;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3) установление диспансерного наблюдения медицинским работником, указанным в </w:t>
      </w:r>
      <w:hyperlink w:anchor="P41" w:history="1">
        <w:r>
          <w:rPr>
            <w:color w:val="0000FF"/>
          </w:rPr>
          <w:t>пункте 5</w:t>
        </w:r>
      </w:hyperlink>
      <w:r>
        <w:t xml:space="preserve"> настоящего Порядка, в сроки, указанные в </w:t>
      </w:r>
      <w:hyperlink w:anchor="P38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4) достижение целевых значений показателей состояния здоровья в соответствии с </w:t>
      </w:r>
      <w:hyperlink r:id="rId8" w:history="1">
        <w:r>
          <w:rPr>
            <w:color w:val="0000FF"/>
          </w:rPr>
          <w:t>клиническими рекомендациями</w:t>
        </w:r>
      </w:hyperlink>
      <w:r>
        <w:t>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5) сокращение числа обращений по поводу обострений хронических заболеваний среди лиц, находящихся под диспансерным наблюдением;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6) снижение числа вызовов скорой медицинской помощи среди лиц, находящихся под диспансерным наблюдением, в связи с обострением или осложнениями заболеваний, по поводу которых лица находятся под диспансерным наблюдением;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7) уменьшение числа случаев и количества дней временной нетрудоспособности лиц, находящихся под диспансерным наблюдением;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8) уменьшение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9) снижение показателей смертности, в том числе внебольничной смертности, лиц, находящихся под диспансерным наблюдением.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Руководитель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:rsidR="00EC04AF" w:rsidRDefault="00EC04AF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</w:t>
      </w:r>
      <w:r>
        <w:lastRenderedPageBreak/>
        <w:t>медицинскую деятельность), где пациент получает первичную медико-санитарную помощь: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1) 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2) врачи-специалисты (по отдельным заболеваниям или состояниям (группам заболеваний или состояний);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3) врач по медицинской профилактике (фельдшер) отделения (кабинета) медицинской профилактики или центра здоровья;</w:t>
      </w:r>
    </w:p>
    <w:p w:rsidR="00EC04AF" w:rsidRDefault="00EC04AF">
      <w:pPr>
        <w:pStyle w:val="ConsPlusNormal"/>
        <w:spacing w:before="220"/>
        <w:ind w:firstLine="540"/>
        <w:jc w:val="both"/>
      </w:pPr>
      <w:proofErr w:type="gramStart"/>
      <w:r>
        <w:t xml:space="preserve">4) 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</w:t>
      </w:r>
      <w:hyperlink r:id="rId9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</w:t>
      </w:r>
      <w:proofErr w:type="gramEnd"/>
      <w:r>
        <w:t xml:space="preserve">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&lt;2&gt; (далее - фельдшер, акушер пункта).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&lt;2&gt;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ind w:firstLine="540"/>
        <w:jc w:val="both"/>
      </w:pPr>
      <w:r>
        <w:t>7. При осуществлении диспансерного наблюдения медицинский работник, уполномоченный руководителем медицинской организации, обеспечивает: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1) формирование списков лиц, подлежащих диспансерному наблюдению в отчетном году, их поквартальное распределение;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3) обучение пациентов навыкам самоконтроля показателей состояния здоровья, определенных врачом-терапевтом (фельдшером) или врачом-специалистом, осуществляющим диспансерное наблюдение, и алгоритмам действия в случае развития </w:t>
      </w:r>
      <w:proofErr w:type="spellStart"/>
      <w:r>
        <w:t>жизнеугрожающих</w:t>
      </w:r>
      <w:proofErr w:type="spellEnd"/>
      <w:r>
        <w:t xml:space="preserve"> состояний.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8. 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работником, указанным в </w:t>
      </w:r>
      <w:hyperlink w:anchor="P41" w:history="1">
        <w:r>
          <w:rPr>
            <w:color w:val="0000FF"/>
          </w:rPr>
          <w:t>пункте 5</w:t>
        </w:r>
      </w:hyperlink>
      <w:r>
        <w:t xml:space="preserve"> настоящего Порядка, в соответствии с настоящим Порядком, с учетом </w:t>
      </w:r>
      <w:hyperlink r:id="rId10" w:history="1">
        <w:r>
          <w:rPr>
            <w:color w:val="0000FF"/>
          </w:rPr>
          <w:t>стандартов</w:t>
        </w:r>
      </w:hyperlink>
      <w:r>
        <w:t xml:space="preserve"> медицинской помощи и </w:t>
      </w:r>
      <w:hyperlink r:id="rId11" w:history="1">
        <w:r>
          <w:rPr>
            <w:color w:val="0000FF"/>
          </w:rPr>
          <w:t>клинических рекомендаций</w:t>
        </w:r>
      </w:hyperlink>
      <w:r>
        <w:t>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При проведении диспансерного наблюдения учитываются рекомендации врачей-специалистов, содержащиеся в медицинской документации пациента, в том числе вынесенные по результатам оказания медицинской помощи в стационарных условиях.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При проведении первого в текущем году диспансерного приема (осмотра, консультации) в </w:t>
      </w:r>
      <w:r>
        <w:lastRenderedPageBreak/>
        <w:t>рамках диспансерного наблюдения организуется проведение профилактического медицинского осмотра &lt;3&gt; лица, находящегося под диспансерным наблюдением.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&lt;3&gt; Приказ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26511).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ind w:firstLine="540"/>
        <w:jc w:val="both"/>
      </w:pPr>
      <w:r>
        <w:t xml:space="preserve">9. Перечень заболеваний или состояний (групп заболеваний или состояний), при наличии которых устанавливается диспансерное наблюдение врачом-терапевтом, включая длительность и минимальную периодичность диспансерного наблюдения, определены в </w:t>
      </w:r>
      <w:hyperlink w:anchor="P112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случае если пациент нуждается в диспансерном наблюдении врачом-специалистом по отдельным заболеваниям или состояниям (группам заболеваний или состояний) и такой врач-специалист отсутствует в медицинской организации, в которой пациент получает первичную медико-санитарную помощь, врач-терапевт организует консультацию пациента соответствующим врачом-специалистом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врача-специалиста.</w:t>
      </w:r>
      <w:proofErr w:type="gramEnd"/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Врач по медицинской профилактике (фельдшер) отделения (кабинета) медицинской профилактики или центра здоровья, а также фельдшер, акушер пункта &lt;4&gt; осуществляют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>/л и более, которые подлежат диспансерному наблюдению врачом-терапевтом.</w:t>
      </w:r>
      <w:proofErr w:type="gramEnd"/>
    </w:p>
    <w:p w:rsidR="00EC04AF" w:rsidRDefault="00EC04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Д</w:t>
      </w:r>
      <w:proofErr w:type="gramEnd"/>
      <w: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ind w:firstLine="540"/>
        <w:jc w:val="both"/>
      </w:pPr>
      <w:r>
        <w:t xml:space="preserve">12. Медицинский работник, указанный в </w:t>
      </w:r>
      <w:hyperlink w:anchor="P41" w:history="1">
        <w:r>
          <w:rPr>
            <w:color w:val="0000FF"/>
          </w:rPr>
          <w:t>пункте 5</w:t>
        </w:r>
      </w:hyperlink>
      <w:r>
        <w:t xml:space="preserve"> настоящего Порядка, при проведении диспансерного наблюдения: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1) устанавливает группу диспансерного наблюдения;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2) ведет учет лиц, находящихся под диспансерным наблюдением;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3) информирует о порядке, объеме и периодичности диспансерного наблюдения;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4)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5) организует 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 проведение диспансерного приема (осмотра, консультации) в амбулаторных условиях, в том числе на дому;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6) организует консультацию пациента врачом-специалистом по отдельным заболеваниям или состояниям (группам заболеваний или состояний) другой медицинской организации, в том числе с применением телемедицинских технологий, и осуществляет диспансерное наблюдение </w:t>
      </w:r>
      <w:r>
        <w:lastRenderedPageBreak/>
        <w:t>по согласованию и с учетом рекомендаций этого врача-специалиста;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7) осуществляет при необходимости дистанционное наблюдение за пациентами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 &lt;5&gt;.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&lt;5&gt; Утвержден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ind w:firstLine="540"/>
        <w:jc w:val="both"/>
      </w:pPr>
      <w:r>
        <w:t xml:space="preserve">13. Диспансерный прием (осмотр, консультация) медицинским работником, указанным в </w:t>
      </w:r>
      <w:hyperlink w:anchor="P41" w:history="1">
        <w:r>
          <w:rPr>
            <w:color w:val="0000FF"/>
          </w:rPr>
          <w:t>пункте 5</w:t>
        </w:r>
      </w:hyperlink>
      <w:r>
        <w:t xml:space="preserve"> настоящего Порядка, включает: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1) оценку состояния лица, сбор жалоб и анамнеза, </w:t>
      </w:r>
      <w:proofErr w:type="spellStart"/>
      <w:r>
        <w:t>физикальное</w:t>
      </w:r>
      <w:proofErr w:type="spellEnd"/>
      <w:r>
        <w:t xml:space="preserve"> исследование, назначение и оценку лабораторных и инструментальных исследований;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2) установление или уточнение диагноза заболевания (состояния);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4)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5)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 xml:space="preserve">14. Сведения о диспансерном наблюдении вносятся в медицинскую документацию пациента, а также в учетную </w:t>
      </w:r>
      <w:hyperlink r:id="rId14" w:history="1">
        <w:r>
          <w:rPr>
            <w:color w:val="0000FF"/>
          </w:rPr>
          <w:t>форму N 030/у</w:t>
        </w:r>
      </w:hyperlink>
      <w:r>
        <w:t xml:space="preserve"> "Контрольная карта диспансерного наблюдения" &lt;6&gt; (далее - контрольная карта), за исключением случаев, когда законодательством Российской Федерации предусмотрено заполнение специальных карт диспансерного наблюдения за лицами с отдельными заболеваниями или состояниями (группами заболеваний или состояний).</w:t>
      </w:r>
    </w:p>
    <w:p w:rsidR="00EC04AF" w:rsidRDefault="00EC04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04AF" w:rsidRDefault="00EC04AF">
      <w:pPr>
        <w:pStyle w:val="ConsPlusNormal"/>
        <w:spacing w:before="220"/>
        <w:ind w:firstLine="540"/>
        <w:jc w:val="both"/>
      </w:pPr>
      <w:proofErr w:type="gramStart"/>
      <w:r>
        <w:t xml:space="preserve">&lt;6&gt; Утверждена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</w:t>
      </w:r>
      <w:proofErr w:type="gramEnd"/>
      <w:r>
        <w:t>. N 2н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4 апреля 2018 г., регистрационный N 50614).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ind w:firstLine="540"/>
        <w:jc w:val="both"/>
      </w:pPr>
      <w:r>
        <w:t xml:space="preserve">15. Медицинский работник, указанный в </w:t>
      </w:r>
      <w:hyperlink w:anchor="P53" w:history="1">
        <w:r>
          <w:rPr>
            <w:color w:val="0000FF"/>
          </w:rPr>
          <w:t>пункте 6</w:t>
        </w:r>
      </w:hyperlink>
      <w:r>
        <w:t xml:space="preserve"> настоящего Порядка, проводит анализ результатов проведения диспансерного наблюдения на основании сведений, содержащихся в </w:t>
      </w:r>
      <w:r>
        <w:lastRenderedPageBreak/>
        <w:t xml:space="preserve">контрольных картах, при этом врач-терапевт, фельдшер, акушер </w:t>
      </w:r>
      <w:proofErr w:type="gramStart"/>
      <w:r>
        <w:t>пункта</w:t>
      </w:r>
      <w:proofErr w:type="gramEnd"/>
      <w:r>
        <w:t xml:space="preserve"> в том числе ведет учет лиц, находящихся под диспансерным наблюдением у врачей-специалистов, и формирует сводный план проведения диспансерного наблюдения для каждого лица с учетом всех заболеваний или состояний (групп заболеваний или состояний), по </w:t>
      </w:r>
      <w:proofErr w:type="gramStart"/>
      <w:r>
        <w:t>поводу</w:t>
      </w:r>
      <w:proofErr w:type="gramEnd"/>
      <w:r>
        <w:t xml:space="preserve"> которых оно нуждается в диспансерном наблюдении.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right"/>
        <w:outlineLvl w:val="1"/>
      </w:pPr>
      <w:r>
        <w:t>Приложение</w:t>
      </w:r>
    </w:p>
    <w:p w:rsidR="00EC04AF" w:rsidRDefault="00EC04AF">
      <w:pPr>
        <w:pStyle w:val="ConsPlusNormal"/>
        <w:jc w:val="right"/>
      </w:pPr>
      <w:r>
        <w:t>к Порядку проведения диспансерного</w:t>
      </w:r>
    </w:p>
    <w:p w:rsidR="00EC04AF" w:rsidRDefault="00EC04AF">
      <w:pPr>
        <w:pStyle w:val="ConsPlusNormal"/>
        <w:jc w:val="right"/>
      </w:pPr>
      <w:r>
        <w:t>наблюдения за взрослыми,</w:t>
      </w:r>
    </w:p>
    <w:p w:rsidR="00EC04AF" w:rsidRDefault="00EC04A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EC04AF" w:rsidRDefault="00EC04AF">
      <w:pPr>
        <w:pStyle w:val="ConsPlusNormal"/>
        <w:jc w:val="right"/>
      </w:pPr>
      <w:r>
        <w:t>Министерства здравоохранения</w:t>
      </w:r>
    </w:p>
    <w:p w:rsidR="00EC04AF" w:rsidRDefault="00EC04AF">
      <w:pPr>
        <w:pStyle w:val="ConsPlusNormal"/>
        <w:jc w:val="right"/>
      </w:pPr>
      <w:r>
        <w:t>Российской Федерации</w:t>
      </w:r>
    </w:p>
    <w:p w:rsidR="00EC04AF" w:rsidRDefault="00EC04AF">
      <w:pPr>
        <w:pStyle w:val="ConsPlusNormal"/>
        <w:jc w:val="right"/>
      </w:pPr>
      <w:r>
        <w:t>от 29 марта 2019 г. N 173н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Title"/>
        <w:jc w:val="center"/>
      </w:pPr>
      <w:bookmarkStart w:id="5" w:name="P112"/>
      <w:bookmarkEnd w:id="5"/>
      <w:r>
        <w:t>ПЕРЕЧЕНЬ</w:t>
      </w:r>
    </w:p>
    <w:p w:rsidR="00EC04AF" w:rsidRDefault="00EC04AF">
      <w:pPr>
        <w:pStyle w:val="ConsPlusTitle"/>
        <w:jc w:val="center"/>
      </w:pPr>
      <w:proofErr w:type="gramStart"/>
      <w:r>
        <w:t>ЗАБОЛЕВАНИЙ ИЛИ СОСТОЯНИЙ (ГРУПП ЗАБОЛЕВАНИЙ</w:t>
      </w:r>
      <w:proofErr w:type="gramEnd"/>
    </w:p>
    <w:p w:rsidR="00EC04AF" w:rsidRDefault="00EC04AF">
      <w:pPr>
        <w:pStyle w:val="ConsPlusTitle"/>
        <w:jc w:val="center"/>
      </w:pPr>
      <w:proofErr w:type="gramStart"/>
      <w:r>
        <w:t>ИЛИ СОСТОЯНИЙ), ПРИ НАЛИЧИИ КОТОРЫХ УСТАНАВЛИВАЕТСЯ</w:t>
      </w:r>
      <w:proofErr w:type="gramEnd"/>
    </w:p>
    <w:p w:rsidR="00EC04AF" w:rsidRDefault="00EC04AF">
      <w:pPr>
        <w:pStyle w:val="ConsPlusTitle"/>
        <w:jc w:val="center"/>
      </w:pPr>
      <w:r>
        <w:t>ДИСПАНСЕРНОЕ НАБЛЮДЕНИЕ ЗА ВЗРОСЛЫМ</w:t>
      </w:r>
    </w:p>
    <w:p w:rsidR="00EC04AF" w:rsidRDefault="00EC04AF">
      <w:pPr>
        <w:pStyle w:val="ConsPlusTitle"/>
        <w:jc w:val="center"/>
      </w:pPr>
      <w:r>
        <w:t>НАСЕЛЕНИЕМ ВРАЧОМ-ТЕРАПЕВТОМ</w:t>
      </w:r>
    </w:p>
    <w:p w:rsidR="00EC04AF" w:rsidRDefault="00EC04AF">
      <w:pPr>
        <w:pStyle w:val="ConsPlusNormal"/>
        <w:jc w:val="both"/>
      </w:pPr>
    </w:p>
    <w:tbl>
      <w:tblPr>
        <w:tblW w:w="1158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"/>
        <w:gridCol w:w="739"/>
        <w:gridCol w:w="1134"/>
        <w:gridCol w:w="1560"/>
        <w:gridCol w:w="1559"/>
        <w:gridCol w:w="709"/>
        <w:gridCol w:w="5493"/>
      </w:tblGrid>
      <w:tr w:rsidR="00EC04AF" w:rsidRPr="00EC04AF" w:rsidTr="00BC607D">
        <w:trPr>
          <w:trHeight w:val="265"/>
        </w:trPr>
        <w:tc>
          <w:tcPr>
            <w:tcW w:w="395" w:type="dxa"/>
          </w:tcPr>
          <w:p w:rsidR="00EC04AF" w:rsidRPr="00EC04AF" w:rsidRDefault="00EC04AF" w:rsidP="00EC04A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39" w:type="dxa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Код по Международной </w:t>
            </w:r>
            <w:hyperlink r:id="rId16" w:history="1">
              <w:r w:rsidRPr="00EC04AF">
                <w:rPr>
                  <w:color w:val="0000FF"/>
                  <w:sz w:val="20"/>
                  <w:vertAlign w:val="subscript"/>
                </w:rPr>
                <w:t>классификации</w:t>
              </w:r>
            </w:hyperlink>
            <w:r w:rsidRPr="00EC04AF">
              <w:rPr>
                <w:sz w:val="20"/>
                <w:vertAlign w:val="subscript"/>
              </w:rPr>
              <w:t xml:space="preserve"> болезней 10-го пересмотра </w:t>
            </w:r>
            <w:hyperlink w:anchor="P365" w:history="1">
              <w:r w:rsidRPr="00EC04AF">
                <w:rPr>
                  <w:color w:val="0000FF"/>
                  <w:sz w:val="20"/>
                  <w:vertAlign w:val="subscript"/>
                </w:rPr>
                <w:t>&lt;7&gt;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Заболевание или состояние (группа заболеваний или состояний), при наличии которых устанавливается диспансерное наблюдение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Минимальная периодичность диспансерных приемов (осмотров, консультаций)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Длительность диспансерного наблюдения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Примечания</w:t>
            </w:r>
          </w:p>
        </w:tc>
      </w:tr>
      <w:tr w:rsidR="00EC04AF" w:rsidRPr="00EC04AF" w:rsidTr="00BC607D">
        <w:trPr>
          <w:trHeight w:val="1171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  <w:lang w:val="en-US"/>
              </w:rPr>
            </w:pPr>
            <w:hyperlink r:id="rId17" w:history="1">
              <w:r w:rsidR="00EC04AF" w:rsidRPr="00EC04AF">
                <w:rPr>
                  <w:color w:val="0000FF"/>
                  <w:sz w:val="20"/>
                  <w:vertAlign w:val="subscript"/>
                  <w:lang w:val="en-US"/>
                </w:rPr>
                <w:t>I20.1</w:t>
              </w:r>
            </w:hyperlink>
            <w:r w:rsidR="00EC04AF" w:rsidRPr="00EC04AF">
              <w:rPr>
                <w:sz w:val="20"/>
                <w:vertAlign w:val="subscript"/>
                <w:lang w:val="en-US"/>
              </w:rPr>
              <w:t xml:space="preserve">, </w:t>
            </w:r>
            <w:hyperlink r:id="rId18" w:history="1">
              <w:r w:rsidR="00EC04AF" w:rsidRPr="00EC04AF">
                <w:rPr>
                  <w:color w:val="0000FF"/>
                  <w:sz w:val="20"/>
                  <w:vertAlign w:val="subscript"/>
                  <w:lang w:val="en-US"/>
                </w:rPr>
                <w:t>I20.8</w:t>
              </w:r>
            </w:hyperlink>
            <w:r w:rsidR="00EC04AF" w:rsidRPr="00EC04AF">
              <w:rPr>
                <w:sz w:val="20"/>
                <w:vertAlign w:val="subscript"/>
                <w:lang w:val="en-US"/>
              </w:rPr>
              <w:t xml:space="preserve">, </w:t>
            </w:r>
            <w:hyperlink r:id="rId19" w:history="1">
              <w:r w:rsidR="00EC04AF" w:rsidRPr="00EC04AF">
                <w:rPr>
                  <w:color w:val="0000FF"/>
                  <w:sz w:val="20"/>
                  <w:vertAlign w:val="subscript"/>
                  <w:lang w:val="en-US"/>
                </w:rPr>
                <w:t>I20.9</w:t>
              </w:r>
            </w:hyperlink>
            <w:r w:rsidR="00EC04AF" w:rsidRPr="00EC04AF">
              <w:rPr>
                <w:sz w:val="20"/>
                <w:vertAlign w:val="subscript"/>
                <w:lang w:val="en-US"/>
              </w:rPr>
              <w:t xml:space="preserve">, </w:t>
            </w:r>
            <w:hyperlink r:id="rId20" w:history="1">
              <w:r w:rsidR="00EC04AF" w:rsidRPr="00EC04AF">
                <w:rPr>
                  <w:color w:val="0000FF"/>
                  <w:sz w:val="20"/>
                  <w:vertAlign w:val="subscript"/>
                  <w:lang w:val="en-US"/>
                </w:rPr>
                <w:t>I25.0</w:t>
              </w:r>
            </w:hyperlink>
            <w:r w:rsidR="00EC04AF" w:rsidRPr="00EC04AF">
              <w:rPr>
                <w:sz w:val="20"/>
                <w:vertAlign w:val="subscript"/>
                <w:lang w:val="en-US"/>
              </w:rPr>
              <w:t xml:space="preserve">, </w:t>
            </w:r>
            <w:hyperlink r:id="rId21" w:history="1">
              <w:r w:rsidR="00EC04AF" w:rsidRPr="00EC04AF">
                <w:rPr>
                  <w:color w:val="0000FF"/>
                  <w:sz w:val="20"/>
                  <w:vertAlign w:val="subscript"/>
                  <w:lang w:val="en-US"/>
                </w:rPr>
                <w:t>I25.1</w:t>
              </w:r>
            </w:hyperlink>
            <w:r w:rsidR="00EC04AF" w:rsidRPr="00EC04AF">
              <w:rPr>
                <w:sz w:val="20"/>
                <w:vertAlign w:val="subscript"/>
                <w:lang w:val="en-US"/>
              </w:rPr>
              <w:t xml:space="preserve">, </w:t>
            </w:r>
            <w:hyperlink r:id="rId22" w:history="1">
              <w:r w:rsidR="00EC04AF" w:rsidRPr="00EC04AF">
                <w:rPr>
                  <w:color w:val="0000FF"/>
                  <w:sz w:val="20"/>
                  <w:vertAlign w:val="subscript"/>
                  <w:lang w:val="en-US"/>
                </w:rPr>
                <w:t>I25.2</w:t>
              </w:r>
            </w:hyperlink>
            <w:r w:rsidR="00EC04AF" w:rsidRPr="00EC04AF">
              <w:rPr>
                <w:sz w:val="20"/>
                <w:vertAlign w:val="subscript"/>
                <w:lang w:val="en-US"/>
              </w:rPr>
              <w:t xml:space="preserve">, </w:t>
            </w:r>
            <w:hyperlink r:id="rId23" w:history="1">
              <w:r w:rsidR="00EC04AF" w:rsidRPr="00EC04AF">
                <w:rPr>
                  <w:color w:val="0000FF"/>
                  <w:sz w:val="20"/>
                  <w:vertAlign w:val="subscript"/>
                  <w:lang w:val="en-US"/>
                </w:rPr>
                <w:t>I25.5</w:t>
              </w:r>
            </w:hyperlink>
            <w:r w:rsidR="00EC04AF" w:rsidRPr="00EC04AF">
              <w:rPr>
                <w:sz w:val="20"/>
                <w:vertAlign w:val="subscript"/>
                <w:lang w:val="en-US"/>
              </w:rPr>
              <w:t xml:space="preserve">, </w:t>
            </w:r>
            <w:hyperlink r:id="rId24" w:history="1">
              <w:r w:rsidR="00EC04AF" w:rsidRPr="00EC04AF">
                <w:rPr>
                  <w:color w:val="0000FF"/>
                  <w:sz w:val="20"/>
                  <w:vertAlign w:val="subscript"/>
                  <w:lang w:val="en-US"/>
                </w:rPr>
                <w:t>I25.6</w:t>
              </w:r>
            </w:hyperlink>
            <w:r w:rsidR="00EC04AF" w:rsidRPr="00EC04AF">
              <w:rPr>
                <w:sz w:val="20"/>
                <w:vertAlign w:val="subscript"/>
                <w:lang w:val="en-US"/>
              </w:rPr>
              <w:t xml:space="preserve">, </w:t>
            </w:r>
            <w:hyperlink r:id="rId25" w:history="1">
              <w:r w:rsidR="00EC04AF" w:rsidRPr="00EC04AF">
                <w:rPr>
                  <w:color w:val="0000FF"/>
                  <w:sz w:val="20"/>
                  <w:vertAlign w:val="subscript"/>
                  <w:lang w:val="en-US"/>
                </w:rPr>
                <w:t>I25.8</w:t>
              </w:r>
            </w:hyperlink>
            <w:r w:rsidR="00EC04AF" w:rsidRPr="00EC04AF">
              <w:rPr>
                <w:sz w:val="20"/>
                <w:vertAlign w:val="subscript"/>
                <w:lang w:val="en-US"/>
              </w:rPr>
              <w:t xml:space="preserve">, </w:t>
            </w:r>
            <w:hyperlink r:id="rId26" w:history="1">
              <w:r w:rsidR="00EC04AF" w:rsidRPr="00EC04AF">
                <w:rPr>
                  <w:color w:val="0000FF"/>
                  <w:sz w:val="20"/>
                  <w:vertAlign w:val="subscript"/>
                  <w:lang w:val="en-US"/>
                </w:rPr>
                <w:t>I25.9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ind w:firstLine="283"/>
              <w:jc w:val="both"/>
              <w:rPr>
                <w:sz w:val="20"/>
                <w:vertAlign w:val="subscript"/>
              </w:rPr>
            </w:pPr>
            <w:proofErr w:type="gramStart"/>
            <w:r w:rsidRPr="00EC04AF">
              <w:rPr>
                <w:sz w:val="20"/>
                <w:vertAlign w:val="subscript"/>
              </w:rPr>
              <w:t>Стабильная ишемическая болезнь сердца (за исключением следующих заболеваний или состояний, по поводу которых осуществляется диспансерное наблюдение врачом-кардиологом:</w:t>
            </w:r>
            <w:proofErr w:type="gramEnd"/>
          </w:p>
          <w:p w:rsidR="00EC04AF" w:rsidRPr="00EC04AF" w:rsidRDefault="00EC04AF">
            <w:pPr>
              <w:pStyle w:val="ConsPlusNormal"/>
              <w:ind w:firstLine="283"/>
              <w:jc w:val="both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стенокардия III - IV ФК в трудоспособном возрасте;</w:t>
            </w:r>
          </w:p>
          <w:p w:rsidR="00EC04AF" w:rsidRPr="00EC04AF" w:rsidRDefault="00EC04AF">
            <w:pPr>
              <w:pStyle w:val="ConsPlusNormal"/>
              <w:ind w:firstLine="283"/>
              <w:jc w:val="both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перенесенный инфаркт миокарда и его осложнений в течение 12 </w:t>
            </w:r>
            <w:r w:rsidRPr="00EC04AF">
              <w:rPr>
                <w:sz w:val="20"/>
                <w:vertAlign w:val="subscript"/>
              </w:rPr>
              <w:lastRenderedPageBreak/>
              <w:t>месяцев после оказания медицинской помощи в стационарных условиях медицинских организаций;</w:t>
            </w:r>
          </w:p>
          <w:p w:rsidR="00EC04AF" w:rsidRPr="00EC04AF" w:rsidRDefault="00EC04AF">
            <w:pPr>
              <w:pStyle w:val="ConsPlusNormal"/>
              <w:ind w:firstLine="283"/>
              <w:jc w:val="both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период после оказания высокотехнологичных методов лечения, включая кардиохирургические вмешательства в течение 12 месяцев после оказания медицинской помощи в стационарных условиях медицинских организаций)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lastRenderedPageBreak/>
              <w:t>Не реже 2 раз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Артериальное давление </w:t>
            </w:r>
            <w:hyperlink w:anchor="P366" w:history="1">
              <w:r w:rsidRPr="00EC04AF">
                <w:rPr>
                  <w:color w:val="0000FF"/>
                  <w:sz w:val="20"/>
                  <w:vertAlign w:val="subscript"/>
                </w:rPr>
                <w:t>&lt;8&gt;</w:t>
              </w:r>
            </w:hyperlink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Частота сердечных сокращений </w:t>
            </w:r>
            <w:hyperlink w:anchor="P367" w:history="1">
              <w:r w:rsidRPr="00EC04AF">
                <w:rPr>
                  <w:color w:val="0000FF"/>
                  <w:sz w:val="20"/>
                  <w:vertAlign w:val="subscript"/>
                </w:rPr>
                <w:t>&lt;9&gt;</w:t>
              </w:r>
            </w:hyperlink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Холестерин липопротеидов низкой плотности </w:t>
            </w:r>
            <w:hyperlink w:anchor="P368" w:history="1">
              <w:r w:rsidRPr="00EC04AF">
                <w:rPr>
                  <w:color w:val="0000FF"/>
                  <w:sz w:val="20"/>
                  <w:vertAlign w:val="subscript"/>
                </w:rPr>
                <w:t>&lt;10&gt;</w:t>
              </w:r>
            </w:hyperlink>
            <w:r w:rsidRPr="00EC04AF">
              <w:rPr>
                <w:sz w:val="20"/>
                <w:vertAlign w:val="subscript"/>
              </w:rPr>
              <w:t xml:space="preserve">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 кардиолога по медицинским показаниям</w:t>
            </w:r>
          </w:p>
        </w:tc>
      </w:tr>
      <w:tr w:rsidR="00EC04AF" w:rsidRPr="00EC04AF" w:rsidTr="00BC607D">
        <w:trPr>
          <w:trHeight w:val="265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lastRenderedPageBreak/>
              <w:t>2.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27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I10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28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I11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29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I12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30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I13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31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I15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Артериальная гипертония 1 - 3 степени, за исключением резистентной артериальной гипертонии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Не реже 2 раз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АД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ХС-ЛПНП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врача-кардиолога по медицинским показаниям</w:t>
            </w:r>
          </w:p>
        </w:tc>
      </w:tr>
      <w:tr w:rsidR="00EC04AF" w:rsidRPr="00EC04AF" w:rsidTr="00BC607D">
        <w:trPr>
          <w:trHeight w:val="271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3.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32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I50.0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33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I50.1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34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I50.9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Хроническая сердечная недостаточность I - III ФК по NYHA, но не выше стадии 2а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Не реже 2 раз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АД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ЧСС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Масса тела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врача-кардиолога по медицинским показаниям</w:t>
            </w:r>
          </w:p>
        </w:tc>
      </w:tr>
      <w:tr w:rsidR="00EC04AF" w:rsidRPr="00EC04AF" w:rsidTr="00BC607D">
        <w:trPr>
          <w:trHeight w:val="450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4.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35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I48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Фибрилляция и (или) трепетание предсердий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Не реже 2 раз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Контроль ритма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Контроль ЧСС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Международное нормализованное отношение </w:t>
            </w:r>
            <w:hyperlink w:anchor="P369" w:history="1">
              <w:r w:rsidRPr="00EC04AF">
                <w:rPr>
                  <w:color w:val="0000FF"/>
                  <w:sz w:val="20"/>
                  <w:vertAlign w:val="subscript"/>
                </w:rPr>
                <w:t>&lt;11&gt;</w:t>
              </w:r>
            </w:hyperlink>
            <w:r w:rsidRPr="00EC04AF">
              <w:rPr>
                <w:sz w:val="20"/>
                <w:vertAlign w:val="subscript"/>
              </w:rPr>
              <w:t xml:space="preserve"> (2 - 3 ед.), если необходимо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врача-кардиолога по медицинским показаниям</w:t>
            </w:r>
          </w:p>
        </w:tc>
      </w:tr>
      <w:tr w:rsidR="00EC04AF" w:rsidRPr="00EC04AF" w:rsidTr="00BC607D">
        <w:trPr>
          <w:trHeight w:val="53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5.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36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I47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Предсердная и желудочковая экстрасистолия, </w:t>
            </w:r>
            <w:proofErr w:type="spellStart"/>
            <w:r w:rsidRPr="00EC04AF">
              <w:rPr>
                <w:sz w:val="20"/>
                <w:vertAlign w:val="subscript"/>
              </w:rPr>
              <w:t>наджелудочковы</w:t>
            </w:r>
            <w:r w:rsidRPr="00EC04AF">
              <w:rPr>
                <w:sz w:val="20"/>
                <w:vertAlign w:val="subscript"/>
              </w:rPr>
              <w:lastRenderedPageBreak/>
              <w:t>е</w:t>
            </w:r>
            <w:proofErr w:type="spellEnd"/>
            <w:r w:rsidRPr="00EC04AF">
              <w:rPr>
                <w:sz w:val="20"/>
                <w:vertAlign w:val="subscript"/>
              </w:rPr>
              <w:t xml:space="preserve"> и желудочковые тахикардии на фоне эффективной профилактической антиаритмической терапии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lastRenderedPageBreak/>
              <w:t>2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Частота желудочковой экстрасистолии и устойчивых эпизодов желудочковой </w:t>
            </w:r>
            <w:r w:rsidRPr="00EC04AF">
              <w:rPr>
                <w:sz w:val="20"/>
                <w:vertAlign w:val="subscript"/>
              </w:rPr>
              <w:lastRenderedPageBreak/>
              <w:t>тахикардии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lastRenderedPageBreak/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врача-кардиолога по медицинским показаниям</w:t>
            </w:r>
          </w:p>
        </w:tc>
      </w:tr>
      <w:tr w:rsidR="00EC04AF" w:rsidRPr="00EC04AF" w:rsidTr="00BC607D">
        <w:trPr>
          <w:trHeight w:val="53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lastRenderedPageBreak/>
              <w:t>6.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37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 65.2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Стеноз внутренней сонной артерии от 40 до 70%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2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ХС-ЛПНП (согласно клиническим рекомендациям) степень стеноза (</w:t>
            </w:r>
            <w:proofErr w:type="gramStart"/>
            <w:r w:rsidRPr="00EC04AF">
              <w:rPr>
                <w:sz w:val="20"/>
                <w:vertAlign w:val="subscript"/>
              </w:rPr>
              <w:t>в</w:t>
            </w:r>
            <w:proofErr w:type="gramEnd"/>
            <w:r w:rsidRPr="00EC04AF">
              <w:rPr>
                <w:sz w:val="20"/>
                <w:vertAlign w:val="subscript"/>
              </w:rPr>
              <w:t xml:space="preserve"> %)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Прием (осмотр, консультация) врача - сердечнососудистого хирурга, врача по </w:t>
            </w:r>
            <w:proofErr w:type="spellStart"/>
            <w:r w:rsidRPr="00EC04AF">
              <w:rPr>
                <w:sz w:val="20"/>
                <w:vertAlign w:val="subscript"/>
              </w:rPr>
              <w:t>рентгенэндоваскулярным</w:t>
            </w:r>
            <w:proofErr w:type="spellEnd"/>
            <w:r w:rsidRPr="00EC04AF">
              <w:rPr>
                <w:sz w:val="20"/>
                <w:vertAlign w:val="subscript"/>
              </w:rPr>
              <w:t xml:space="preserve"> диагностике и лечению (при стенозе внутренней сонной артерии 70% и более)</w:t>
            </w:r>
          </w:p>
        </w:tc>
      </w:tr>
      <w:tr w:rsidR="00EC04AF" w:rsidRPr="00EC04AF" w:rsidTr="00BC607D">
        <w:trPr>
          <w:trHeight w:val="53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7.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38" w:history="1">
              <w:r w:rsidR="00EC04AF" w:rsidRPr="00EC04AF">
                <w:rPr>
                  <w:color w:val="0000FF"/>
                  <w:sz w:val="20"/>
                  <w:vertAlign w:val="subscript"/>
                </w:rPr>
                <w:t>R 73.0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39" w:history="1">
              <w:r w:rsidR="00EC04AF" w:rsidRPr="00EC04AF">
                <w:rPr>
                  <w:color w:val="0000FF"/>
                  <w:sz w:val="20"/>
                  <w:vertAlign w:val="subscript"/>
                </w:rPr>
                <w:t>R73.9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proofErr w:type="spellStart"/>
            <w:r w:rsidRPr="00EC04AF">
              <w:rPr>
                <w:sz w:val="20"/>
                <w:vertAlign w:val="subscript"/>
              </w:rPr>
              <w:t>Предиабет</w:t>
            </w:r>
            <w:proofErr w:type="spellEnd"/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Не реже 1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Глюкоза плазмы натощак и через 2 часа после нагрузки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врача-эндокринолога</w:t>
            </w:r>
          </w:p>
        </w:tc>
      </w:tr>
      <w:tr w:rsidR="00EC04AF" w:rsidRPr="00EC04AF" w:rsidTr="00BC607D">
        <w:trPr>
          <w:trHeight w:val="53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8.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40" w:history="1">
              <w:r w:rsidR="00EC04AF" w:rsidRPr="00EC04AF">
                <w:rPr>
                  <w:color w:val="0000FF"/>
                  <w:sz w:val="20"/>
                  <w:vertAlign w:val="subscript"/>
                </w:rPr>
                <w:t>E 11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Сахарный диабет 2 типа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В соответствии с клиническими рекомендациями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АД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ХС-ЛПНП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proofErr w:type="spellStart"/>
            <w:r w:rsidRPr="00EC04AF">
              <w:rPr>
                <w:sz w:val="20"/>
                <w:vertAlign w:val="subscript"/>
              </w:rPr>
              <w:t>Гликированный</w:t>
            </w:r>
            <w:proofErr w:type="spellEnd"/>
            <w:r w:rsidRPr="00EC04AF">
              <w:rPr>
                <w:sz w:val="20"/>
                <w:vertAlign w:val="subscript"/>
              </w:rPr>
              <w:t xml:space="preserve"> гемоглобин, глюкоза плазмы натощак и через 2 часа после нагрузки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В соответствии с клиническими рекомендациями</w:t>
            </w:r>
          </w:p>
        </w:tc>
      </w:tr>
      <w:tr w:rsidR="00EC04AF" w:rsidRPr="00EC04AF" w:rsidTr="00BC607D">
        <w:trPr>
          <w:trHeight w:val="53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9.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41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I69.0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42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I69.1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43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I69.2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44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I69.3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45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I69.4</w:t>
              </w:r>
            </w:hyperlink>
            <w:r w:rsidR="00EC04AF" w:rsidRPr="00EC04AF">
              <w:rPr>
                <w:sz w:val="20"/>
                <w:vertAlign w:val="subscript"/>
              </w:rPr>
              <w:t xml:space="preserve">, </w:t>
            </w:r>
            <w:hyperlink r:id="rId46" w:history="1">
              <w:r w:rsidR="00EC04AF" w:rsidRPr="00EC04AF">
                <w:rPr>
                  <w:color w:val="0000FF"/>
                  <w:sz w:val="20"/>
                  <w:vertAlign w:val="subscript"/>
                </w:rPr>
                <w:t>I67.8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Последствия перенесенных острых нарушений мозгового кровообращения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Первый год - раз в 3 месяца, затем не реже 1 раза в 6 месяцев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АД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ХС-ЛПНП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врача-невролога</w:t>
            </w:r>
          </w:p>
        </w:tc>
      </w:tr>
      <w:tr w:rsidR="00EC04AF" w:rsidRPr="00EC04AF" w:rsidTr="00BC607D">
        <w:trPr>
          <w:trHeight w:val="53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10.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47" w:history="1">
              <w:r w:rsidR="00EC04AF" w:rsidRPr="00EC04AF">
                <w:rPr>
                  <w:color w:val="0000FF"/>
                  <w:sz w:val="20"/>
                  <w:vertAlign w:val="subscript"/>
                </w:rPr>
                <w:t>E78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proofErr w:type="spellStart"/>
            <w:r w:rsidRPr="00EC04AF">
              <w:rPr>
                <w:sz w:val="20"/>
                <w:vertAlign w:val="subscript"/>
              </w:rPr>
              <w:t>Гиперхолестеринемия</w:t>
            </w:r>
            <w:proofErr w:type="spellEnd"/>
            <w:r w:rsidRPr="00EC04AF">
              <w:rPr>
                <w:sz w:val="20"/>
                <w:vertAlign w:val="subscript"/>
              </w:rPr>
              <w:t xml:space="preserve"> (при уровне общего холестерина более 8,0 </w:t>
            </w:r>
            <w:proofErr w:type="spellStart"/>
            <w:r w:rsidRPr="00EC04AF">
              <w:rPr>
                <w:sz w:val="20"/>
                <w:vertAlign w:val="subscript"/>
              </w:rPr>
              <w:t>ммоль</w:t>
            </w:r>
            <w:proofErr w:type="spellEnd"/>
            <w:r w:rsidRPr="00EC04AF">
              <w:rPr>
                <w:sz w:val="20"/>
                <w:vertAlign w:val="subscript"/>
              </w:rPr>
              <w:t>/л)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Не реже 1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ХС-ЛПНП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врача-кардиолога по медицинским показаниям</w:t>
            </w:r>
          </w:p>
        </w:tc>
      </w:tr>
      <w:tr w:rsidR="00EC04AF" w:rsidRPr="00EC04AF" w:rsidTr="00BC607D">
        <w:trPr>
          <w:trHeight w:val="53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11.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48" w:history="1">
              <w:r w:rsidR="00EC04AF" w:rsidRPr="00EC04AF">
                <w:rPr>
                  <w:color w:val="0000FF"/>
                  <w:sz w:val="20"/>
                  <w:vertAlign w:val="subscript"/>
                </w:rPr>
                <w:t>K 20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Эзофагит (эозинофильный, химический, лекарственный)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Не реже 1 раза в 6 месяцев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Отсутствие рецидивов эрозивного процесса по данным </w:t>
            </w:r>
            <w:proofErr w:type="spellStart"/>
            <w:r w:rsidRPr="00EC04AF">
              <w:rPr>
                <w:sz w:val="20"/>
                <w:vertAlign w:val="subscript"/>
              </w:rPr>
              <w:t>эзофагогастродуоденоскопии</w:t>
            </w:r>
            <w:proofErr w:type="spellEnd"/>
            <w:r w:rsidRPr="00EC04AF">
              <w:rPr>
                <w:sz w:val="20"/>
                <w:vertAlign w:val="subscript"/>
              </w:rPr>
              <w:t xml:space="preserve"> </w:t>
            </w:r>
            <w:hyperlink w:anchor="P370" w:history="1">
              <w:r w:rsidRPr="00EC04AF">
                <w:rPr>
                  <w:color w:val="0000FF"/>
                  <w:sz w:val="20"/>
                  <w:vertAlign w:val="subscript"/>
                </w:rPr>
                <w:t>&lt;12&gt;</w:t>
              </w:r>
            </w:hyperlink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В течение 3 лет с момента последнего обострения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врача-гастроэнтеролога по медицинским показаниям</w:t>
            </w:r>
          </w:p>
        </w:tc>
      </w:tr>
      <w:tr w:rsidR="00EC04AF" w:rsidRPr="00EC04AF" w:rsidTr="00BC607D">
        <w:trPr>
          <w:trHeight w:val="53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12.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49" w:history="1">
              <w:r w:rsidR="00EC04AF" w:rsidRPr="00EC04AF">
                <w:rPr>
                  <w:color w:val="0000FF"/>
                  <w:sz w:val="20"/>
                  <w:vertAlign w:val="subscript"/>
                </w:rPr>
                <w:t>K 21.0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proofErr w:type="spellStart"/>
            <w:r w:rsidRPr="00EC04AF">
              <w:rPr>
                <w:sz w:val="20"/>
                <w:vertAlign w:val="subscript"/>
              </w:rPr>
              <w:t>Гастроэзофагеальный</w:t>
            </w:r>
            <w:proofErr w:type="spellEnd"/>
            <w:r w:rsidRPr="00EC04AF">
              <w:rPr>
                <w:sz w:val="20"/>
                <w:vertAlign w:val="subscript"/>
              </w:rPr>
              <w:t xml:space="preserve"> рефлюкс с эзофагитом (без </w:t>
            </w:r>
            <w:proofErr w:type="spellStart"/>
            <w:r w:rsidRPr="00EC04AF">
              <w:rPr>
                <w:sz w:val="20"/>
                <w:vertAlign w:val="subscript"/>
              </w:rPr>
              <w:lastRenderedPageBreak/>
              <w:t>цилиндроклеточной</w:t>
            </w:r>
            <w:proofErr w:type="spellEnd"/>
            <w:r w:rsidRPr="00EC04AF">
              <w:rPr>
                <w:sz w:val="20"/>
                <w:vertAlign w:val="subscript"/>
              </w:rPr>
              <w:t xml:space="preserve"> метаплазии - без пищевода </w:t>
            </w:r>
            <w:proofErr w:type="spellStart"/>
            <w:r w:rsidRPr="00EC04AF">
              <w:rPr>
                <w:sz w:val="20"/>
                <w:vertAlign w:val="subscript"/>
              </w:rPr>
              <w:t>Баррета</w:t>
            </w:r>
            <w:proofErr w:type="spellEnd"/>
            <w:r w:rsidRPr="00EC04AF">
              <w:rPr>
                <w:sz w:val="20"/>
                <w:vertAlign w:val="subscript"/>
              </w:rPr>
              <w:t>)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lastRenderedPageBreak/>
              <w:t>Не реже 1 раза в 6 месяцев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Отсутствие рецидивов эрозивного процесса по данным ЭГДС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В течение 5 лет с момента </w:t>
            </w:r>
            <w:r w:rsidRPr="00EC04AF">
              <w:rPr>
                <w:sz w:val="20"/>
                <w:vertAlign w:val="subscript"/>
              </w:rPr>
              <w:lastRenderedPageBreak/>
              <w:t>последнего обострения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lastRenderedPageBreak/>
              <w:t>Прием (осмотр, консультация) врача-гастроэнтеролога по медицинским показаниям</w:t>
            </w:r>
          </w:p>
        </w:tc>
      </w:tr>
      <w:tr w:rsidR="00EC04AF" w:rsidRPr="00EC04AF" w:rsidTr="00BC607D">
        <w:trPr>
          <w:trHeight w:val="53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lastRenderedPageBreak/>
              <w:t>13.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50" w:history="1">
              <w:r w:rsidR="00EC04AF" w:rsidRPr="00EC04AF">
                <w:rPr>
                  <w:color w:val="0000FF"/>
                  <w:sz w:val="20"/>
                  <w:vertAlign w:val="subscript"/>
                </w:rPr>
                <w:t>K 21.0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proofErr w:type="spellStart"/>
            <w:r w:rsidRPr="00EC04AF">
              <w:rPr>
                <w:sz w:val="20"/>
                <w:vertAlign w:val="subscript"/>
              </w:rPr>
              <w:t>Гастроэзофагеальный</w:t>
            </w:r>
            <w:proofErr w:type="spellEnd"/>
            <w:r w:rsidRPr="00EC04AF">
              <w:rPr>
                <w:sz w:val="20"/>
                <w:vertAlign w:val="subscript"/>
              </w:rPr>
              <w:t xml:space="preserve"> рефлюкс с эзофагитом и </w:t>
            </w:r>
            <w:proofErr w:type="spellStart"/>
            <w:r w:rsidRPr="00EC04AF">
              <w:rPr>
                <w:sz w:val="20"/>
                <w:vertAlign w:val="subscript"/>
              </w:rPr>
              <w:t>цилиндроклеточной</w:t>
            </w:r>
            <w:proofErr w:type="spellEnd"/>
            <w:r w:rsidRPr="00EC04AF">
              <w:rPr>
                <w:sz w:val="20"/>
                <w:vertAlign w:val="subscript"/>
              </w:rPr>
              <w:t xml:space="preserve"> метаплазией - пищевод </w:t>
            </w:r>
            <w:proofErr w:type="spellStart"/>
            <w:r w:rsidRPr="00EC04AF">
              <w:rPr>
                <w:sz w:val="20"/>
                <w:vertAlign w:val="subscript"/>
              </w:rPr>
              <w:t>Барретта</w:t>
            </w:r>
            <w:proofErr w:type="spellEnd"/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Не реже 1 раза в 6 месяцев или по рекомендации врача-гастроэнтеролога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Отсутствие прогрессирования эндоскопических и морфологических изменений по данным ЭГДС с биопсией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врача-гастроэнтеролога 1 раз в год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врача-онколога по медицинским показаниям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врача-хирурга по медицинским показаниям</w:t>
            </w:r>
          </w:p>
        </w:tc>
      </w:tr>
      <w:tr w:rsidR="00EC04AF" w:rsidRPr="00EC04AF" w:rsidTr="00BC607D">
        <w:trPr>
          <w:trHeight w:val="53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14.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51" w:history="1">
              <w:r w:rsidR="00EC04AF" w:rsidRPr="00EC04AF">
                <w:rPr>
                  <w:color w:val="0000FF"/>
                  <w:sz w:val="20"/>
                  <w:vertAlign w:val="subscript"/>
                </w:rPr>
                <w:t>K25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Язвенная болезнь желудка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Не реже 1 раза в 6 месяцев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Отсутствие или уменьшение частоты рецидивов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врача-гастроэнтеролога 1 раз в год,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врача-онколога по медицинским показаниям</w:t>
            </w:r>
          </w:p>
        </w:tc>
      </w:tr>
      <w:tr w:rsidR="00EC04AF" w:rsidRPr="00EC04AF" w:rsidTr="00BC607D">
        <w:trPr>
          <w:trHeight w:val="53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15.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52" w:history="1">
              <w:r w:rsidR="00EC04AF" w:rsidRPr="00EC04AF">
                <w:rPr>
                  <w:color w:val="0000FF"/>
                  <w:sz w:val="20"/>
                  <w:vertAlign w:val="subscript"/>
                </w:rPr>
                <w:t>K26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Язвенная болезнь двенадцатиперстной кишки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Не реже 1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Отсутствие или уменьшение частоты рецидивов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В течение 5 лет с момента последнего обострения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врача-гастроэнтеролога по медицинским показаниям</w:t>
            </w:r>
          </w:p>
        </w:tc>
      </w:tr>
      <w:tr w:rsidR="00EC04AF" w:rsidRPr="00EC04AF" w:rsidTr="00BC607D">
        <w:trPr>
          <w:trHeight w:val="358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16.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53" w:history="1">
              <w:r w:rsidR="00EC04AF" w:rsidRPr="00EC04AF">
                <w:rPr>
                  <w:color w:val="0000FF"/>
                  <w:sz w:val="20"/>
                  <w:vertAlign w:val="subscript"/>
                </w:rPr>
                <w:t>K29.4</w:t>
              </w:r>
            </w:hyperlink>
          </w:p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54" w:history="1">
              <w:r w:rsidR="00EC04AF" w:rsidRPr="00EC04AF">
                <w:rPr>
                  <w:color w:val="0000FF"/>
                  <w:sz w:val="20"/>
                  <w:vertAlign w:val="subscript"/>
                </w:rPr>
                <w:t>K29.5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Хронический атрофический </w:t>
            </w:r>
            <w:proofErr w:type="spellStart"/>
            <w:r w:rsidRPr="00EC04AF">
              <w:rPr>
                <w:sz w:val="20"/>
                <w:vertAlign w:val="subscript"/>
              </w:rPr>
              <w:t>фундальный</w:t>
            </w:r>
            <w:proofErr w:type="spellEnd"/>
            <w:r w:rsidRPr="00EC04AF">
              <w:rPr>
                <w:sz w:val="20"/>
                <w:vertAlign w:val="subscript"/>
              </w:rPr>
              <w:t xml:space="preserve"> и мультифокальный гастрит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2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Стабилизация морфологических изменений по данным ЭГДС с биопсией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В течение всей жизни с момента установления диагноза (или до выявления опухоли)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proofErr w:type="gramStart"/>
            <w:r w:rsidRPr="00EC04AF">
              <w:rPr>
                <w:sz w:val="20"/>
                <w:vertAlign w:val="subscript"/>
              </w:rPr>
              <w:t>Прием (осмотр, консультация) врача-гастроэнтеролога 1 раз в год, прием (осмотр, консультация) врача-онколога по медицинским показаниям</w:t>
            </w:r>
            <w:proofErr w:type="gramEnd"/>
          </w:p>
        </w:tc>
      </w:tr>
      <w:tr w:rsidR="00EC04AF" w:rsidRPr="00EC04AF" w:rsidTr="00BC607D">
        <w:trPr>
          <w:trHeight w:val="358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17.</w:t>
            </w:r>
          </w:p>
        </w:tc>
        <w:tc>
          <w:tcPr>
            <w:tcW w:w="739" w:type="dxa"/>
            <w:vAlign w:val="center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K31.7</w:t>
            </w:r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Полипы (</w:t>
            </w:r>
            <w:proofErr w:type="spellStart"/>
            <w:r w:rsidRPr="00EC04AF">
              <w:rPr>
                <w:sz w:val="20"/>
                <w:vertAlign w:val="subscript"/>
              </w:rPr>
              <w:t>полипоз</w:t>
            </w:r>
            <w:proofErr w:type="spellEnd"/>
            <w:r w:rsidRPr="00EC04AF">
              <w:rPr>
                <w:sz w:val="20"/>
                <w:vertAlign w:val="subscript"/>
              </w:rPr>
              <w:t>) желудка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 раз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Отсутствие прогрессирования и морфологических изменений по данным ЭГДС с биопсией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врача-гастроэнтеролога 1 раз в год,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врача-онколога по медицинским показаниям</w:t>
            </w:r>
          </w:p>
        </w:tc>
      </w:tr>
      <w:tr w:rsidR="00EC04AF" w:rsidRPr="00EC04AF" w:rsidTr="00BC607D">
        <w:trPr>
          <w:trHeight w:val="358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lastRenderedPageBreak/>
              <w:t>18.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55" w:history="1">
              <w:r w:rsidR="00EC04AF" w:rsidRPr="00EC04AF">
                <w:rPr>
                  <w:color w:val="0000FF"/>
                  <w:sz w:val="20"/>
                  <w:vertAlign w:val="subscript"/>
                </w:rPr>
                <w:t>K 86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Хронический панкреатит с внешнесекреторной недостаточностью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2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Отсутствие прогрессирования </w:t>
            </w:r>
            <w:proofErr w:type="spellStart"/>
            <w:r w:rsidRPr="00EC04AF">
              <w:rPr>
                <w:sz w:val="20"/>
                <w:vertAlign w:val="subscript"/>
              </w:rPr>
              <w:t>белково</w:t>
            </w:r>
            <w:proofErr w:type="spellEnd"/>
            <w:r w:rsidRPr="00EC04AF">
              <w:rPr>
                <w:sz w:val="20"/>
                <w:vertAlign w:val="subscript"/>
              </w:rPr>
              <w:t>-энергетической недостаточности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врача-гастроэнтеролога 1 раз в год,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врача-хирурга по медицинским показаниям</w:t>
            </w:r>
          </w:p>
        </w:tc>
      </w:tr>
      <w:tr w:rsidR="00EC04AF" w:rsidRPr="00EC04AF" w:rsidTr="00BC607D">
        <w:trPr>
          <w:trHeight w:val="265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19.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56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J41.0</w:t>
              </w:r>
            </w:hyperlink>
          </w:p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57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J41.1</w:t>
              </w:r>
            </w:hyperlink>
          </w:p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58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J41.8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Рецидивирующий и хронический бронхиты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 раз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Отсутствие или уменьшение частоты обострений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Сатурация кислорода в крови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EC04AF" w:rsidRPr="00EC04AF" w:rsidTr="00BC607D">
        <w:trPr>
          <w:trHeight w:val="450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20.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59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 44.0</w:t>
              </w:r>
            </w:hyperlink>
          </w:p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60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 44.8</w:t>
              </w:r>
            </w:hyperlink>
          </w:p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61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 44.9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Хроническая </w:t>
            </w:r>
            <w:proofErr w:type="spellStart"/>
            <w:r w:rsidRPr="00EC04AF">
              <w:rPr>
                <w:sz w:val="20"/>
                <w:vertAlign w:val="subscript"/>
              </w:rPr>
              <w:t>обструктивная</w:t>
            </w:r>
            <w:proofErr w:type="spellEnd"/>
            <w:r w:rsidRPr="00EC04AF">
              <w:rPr>
                <w:sz w:val="20"/>
                <w:vertAlign w:val="subscript"/>
              </w:rPr>
              <w:t xml:space="preserve"> болезнь легких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1 - 3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Отсутствие или уменьшение частоты обострений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Функция внешнего дыхания </w:t>
            </w:r>
            <w:hyperlink w:anchor="P371" w:history="1">
              <w:r w:rsidRPr="00EC04AF">
                <w:rPr>
                  <w:color w:val="0000FF"/>
                  <w:sz w:val="20"/>
                  <w:vertAlign w:val="subscript"/>
                </w:rPr>
                <w:t>&lt;13&gt;</w:t>
              </w:r>
            </w:hyperlink>
            <w:r w:rsidRPr="00EC04AF">
              <w:rPr>
                <w:sz w:val="20"/>
                <w:vertAlign w:val="subscript"/>
              </w:rPr>
              <w:t xml:space="preserve">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Сатурация кислорода в крови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EC04AF" w:rsidRPr="00EC04AF" w:rsidTr="00BC607D">
        <w:trPr>
          <w:trHeight w:val="358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21.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62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 47.0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Бронхоэктатическая болезнь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1 - 3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Отсутствие или уменьшение частоты обострений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ФВД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Сатурация кислорода в крови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EC04AF" w:rsidRPr="00EC04AF" w:rsidTr="00BC607D">
        <w:trPr>
          <w:trHeight w:val="358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22.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63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 45.0</w:t>
              </w:r>
            </w:hyperlink>
          </w:p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64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 45.1</w:t>
              </w:r>
            </w:hyperlink>
          </w:p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65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 45.8</w:t>
              </w:r>
            </w:hyperlink>
          </w:p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66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 45.9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Бронхиальная астма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1 - 3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Достижение полного или частичного контроля бронхиальной астмы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ФВД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врача-пульмонолога, врача-аллерголога (по медицинским показаниям)</w:t>
            </w:r>
          </w:p>
        </w:tc>
      </w:tr>
      <w:tr w:rsidR="00EC04AF" w:rsidRPr="00EC04AF" w:rsidTr="00BC607D">
        <w:trPr>
          <w:trHeight w:val="271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23.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67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 12</w:t>
              </w:r>
            </w:hyperlink>
          </w:p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68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 13</w:t>
              </w:r>
            </w:hyperlink>
          </w:p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69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 14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Состояние после перенесенной пневмонии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 раз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Сатурация кислорода в крови согласно клиническим рекомендациям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 рекомендации врача-пульмонолога</w:t>
            </w:r>
          </w:p>
        </w:tc>
      </w:tr>
      <w:tr w:rsidR="00EC04AF" w:rsidRPr="00EC04AF" w:rsidTr="00BC607D">
        <w:trPr>
          <w:trHeight w:val="358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24.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70" w:history="1">
              <w:r w:rsidR="00EC04AF" w:rsidRPr="00EC04AF">
                <w:rPr>
                  <w:color w:val="0000FF"/>
                  <w:sz w:val="20"/>
                  <w:vertAlign w:val="subscript"/>
                </w:rPr>
                <w:t>J84.1</w:t>
              </w:r>
            </w:hyperlink>
          </w:p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71" w:history="1">
              <w:r w:rsidR="00EC04AF" w:rsidRPr="00EC04AF">
                <w:rPr>
                  <w:color w:val="0000FF"/>
                  <w:sz w:val="20"/>
                  <w:vertAlign w:val="subscript"/>
                </w:rPr>
                <w:t>B86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Интерстициальные заболевания легких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 раз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Отсутствие или уменьшение частоты обострений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ФВД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Сатурация кислорода в крови (согласно клиническим </w:t>
            </w:r>
            <w:r w:rsidRPr="00EC04AF">
              <w:rPr>
                <w:sz w:val="20"/>
                <w:vertAlign w:val="subscript"/>
              </w:rPr>
              <w:lastRenderedPageBreak/>
              <w:t>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lastRenderedPageBreak/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 рекомендации врача-пульмонолога</w:t>
            </w:r>
          </w:p>
        </w:tc>
      </w:tr>
      <w:tr w:rsidR="00EC04AF" w:rsidRPr="00EC04AF" w:rsidTr="00BC607D">
        <w:trPr>
          <w:trHeight w:val="450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lastRenderedPageBreak/>
              <w:t>25.</w:t>
            </w:r>
          </w:p>
        </w:tc>
        <w:tc>
          <w:tcPr>
            <w:tcW w:w="739" w:type="dxa"/>
            <w:vAlign w:val="center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N18.1</w:t>
            </w:r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Пациенты, перенесшие острую почечную недостаточность, в стабильном состоянии, с хронической почечной недостаточностью 1 стадии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4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АД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ХС-ЛПНП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 xml:space="preserve">Скорость клубочковой фильтрации </w:t>
            </w:r>
            <w:hyperlink w:anchor="P372" w:history="1">
              <w:r w:rsidRPr="00EC04AF">
                <w:rPr>
                  <w:color w:val="0000FF"/>
                  <w:sz w:val="20"/>
                  <w:vertAlign w:val="subscript"/>
                </w:rPr>
                <w:t>&lt;14&gt;</w:t>
              </w:r>
            </w:hyperlink>
            <w:r w:rsidRPr="00EC04AF">
              <w:rPr>
                <w:sz w:val="20"/>
                <w:vertAlign w:val="subscript"/>
              </w:rPr>
              <w:t xml:space="preserve">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 рекомендации врача-нефролога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врача-нефролога 1 раз в год</w:t>
            </w:r>
          </w:p>
        </w:tc>
      </w:tr>
      <w:tr w:rsidR="00EC04AF" w:rsidRPr="00EC04AF" w:rsidTr="00BC607D">
        <w:trPr>
          <w:trHeight w:val="358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26.</w:t>
            </w:r>
          </w:p>
        </w:tc>
        <w:tc>
          <w:tcPr>
            <w:tcW w:w="739" w:type="dxa"/>
            <w:vAlign w:val="center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N18.1</w:t>
            </w:r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Пациенты, страдающие хронической болезнью почек (независимо от ее причины и стадии), в стабильном состоянии с хронической почечной недостаточностью 1 стадии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4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АД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СКФ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ХС-ЛПНП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врача-нефролога 1 раз в год</w:t>
            </w:r>
          </w:p>
        </w:tc>
      </w:tr>
      <w:tr w:rsidR="00EC04AF" w:rsidRPr="00EC04AF" w:rsidTr="00BC607D">
        <w:trPr>
          <w:trHeight w:val="179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27.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72" w:history="1">
              <w:r w:rsidR="00EC04AF" w:rsidRPr="00EC04AF">
                <w:rPr>
                  <w:color w:val="0000FF"/>
                  <w:sz w:val="20"/>
                  <w:vertAlign w:val="subscript"/>
                </w:rPr>
                <w:t>N18.9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Пациенты, относящиеся к группам риска поражения почек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Не реже 1 раза в год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АД (согласно клиническим рекомендациям)</w:t>
            </w:r>
          </w:p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СКФ (согласно клиническим рекомендациям)</w:t>
            </w: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 рекомендации врача-нефролога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Прием (осмотр, консультация) врача-нефролога 1 раз в год</w:t>
            </w:r>
          </w:p>
        </w:tc>
      </w:tr>
      <w:tr w:rsidR="00EC04AF" w:rsidRPr="00EC04AF" w:rsidTr="00BC607D">
        <w:trPr>
          <w:trHeight w:val="542"/>
        </w:trPr>
        <w:tc>
          <w:tcPr>
            <w:tcW w:w="395" w:type="dxa"/>
            <w:vAlign w:val="center"/>
          </w:tcPr>
          <w:p w:rsidR="00EC04AF" w:rsidRPr="00EC04AF" w:rsidRDefault="00EC04AF">
            <w:pPr>
              <w:pStyle w:val="ConsPlusNormal"/>
              <w:jc w:val="center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28.</w:t>
            </w:r>
          </w:p>
        </w:tc>
        <w:tc>
          <w:tcPr>
            <w:tcW w:w="739" w:type="dxa"/>
            <w:vAlign w:val="center"/>
          </w:tcPr>
          <w:p w:rsidR="00EC04AF" w:rsidRPr="00EC04AF" w:rsidRDefault="00727A34">
            <w:pPr>
              <w:pStyle w:val="ConsPlusNormal"/>
              <w:rPr>
                <w:sz w:val="20"/>
                <w:vertAlign w:val="subscript"/>
              </w:rPr>
            </w:pPr>
            <w:hyperlink r:id="rId73" w:history="1">
              <w:r w:rsidR="00EC04AF" w:rsidRPr="00EC04AF">
                <w:rPr>
                  <w:color w:val="0000FF"/>
                  <w:sz w:val="20"/>
                  <w:vertAlign w:val="subscript"/>
                </w:rPr>
                <w:t>M81.5</w:t>
              </w:r>
            </w:hyperlink>
          </w:p>
        </w:tc>
        <w:tc>
          <w:tcPr>
            <w:tcW w:w="1134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Остеопороз первичный</w:t>
            </w:r>
          </w:p>
        </w:tc>
        <w:tc>
          <w:tcPr>
            <w:tcW w:w="1560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1 раз в год или по рекомендации врача - акушера-гинеколога, врача-эндокринолога, врача-ревматолога</w:t>
            </w:r>
          </w:p>
        </w:tc>
        <w:tc>
          <w:tcPr>
            <w:tcW w:w="155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</w:p>
        </w:tc>
        <w:tc>
          <w:tcPr>
            <w:tcW w:w="709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r w:rsidRPr="00EC04AF">
              <w:rPr>
                <w:sz w:val="20"/>
                <w:vertAlign w:val="subscript"/>
              </w:rPr>
              <w:t>Пожизненно</w:t>
            </w:r>
          </w:p>
        </w:tc>
        <w:tc>
          <w:tcPr>
            <w:tcW w:w="5493" w:type="dxa"/>
          </w:tcPr>
          <w:p w:rsidR="00EC04AF" w:rsidRPr="00EC04AF" w:rsidRDefault="00EC04AF">
            <w:pPr>
              <w:pStyle w:val="ConsPlusNormal"/>
              <w:rPr>
                <w:sz w:val="20"/>
                <w:vertAlign w:val="subscript"/>
              </w:rPr>
            </w:pPr>
            <w:proofErr w:type="gramStart"/>
            <w:r w:rsidRPr="00EC04AF">
              <w:rPr>
                <w:sz w:val="20"/>
                <w:vertAlign w:val="subscript"/>
              </w:rPr>
              <w:t xml:space="preserve">Прием (осмотр, консультация) врача - акушера-гинеколога (для женщин с остеопорозом, </w:t>
            </w:r>
            <w:proofErr w:type="spellStart"/>
            <w:r w:rsidRPr="00EC04AF">
              <w:rPr>
                <w:sz w:val="20"/>
                <w:vertAlign w:val="subscript"/>
              </w:rPr>
              <w:t>развившимся</w:t>
            </w:r>
            <w:proofErr w:type="spellEnd"/>
            <w:r w:rsidRPr="00EC04AF">
              <w:rPr>
                <w:sz w:val="20"/>
                <w:vertAlign w:val="subscript"/>
              </w:rPr>
              <w:t xml:space="preserve"> в течение 3 лет после наступления менопаузы), врача-эндокринолога, врача-ревматолога по медицинским показаниям</w:t>
            </w:r>
            <w:proofErr w:type="gramEnd"/>
          </w:p>
        </w:tc>
      </w:tr>
    </w:tbl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ind w:firstLine="540"/>
        <w:jc w:val="both"/>
      </w:pPr>
      <w:r>
        <w:t>--------------------------------</w:t>
      </w:r>
    </w:p>
    <w:p w:rsidR="00EC04AF" w:rsidRDefault="00EC04AF">
      <w:pPr>
        <w:pStyle w:val="ConsPlusNormal"/>
        <w:spacing w:before="220"/>
        <w:ind w:firstLine="540"/>
        <w:jc w:val="both"/>
      </w:pPr>
      <w:bookmarkStart w:id="6" w:name="P365"/>
      <w:bookmarkEnd w:id="6"/>
      <w:r>
        <w:t>&lt;7</w:t>
      </w:r>
      <w:proofErr w:type="gramStart"/>
      <w:r>
        <w:t>&gt; Д</w:t>
      </w:r>
      <w:proofErr w:type="gramEnd"/>
      <w:r>
        <w:t xml:space="preserve">алее - </w:t>
      </w:r>
      <w:hyperlink r:id="rId74" w:history="1">
        <w:r>
          <w:rPr>
            <w:color w:val="0000FF"/>
          </w:rPr>
          <w:t>МКБ 10</w:t>
        </w:r>
      </w:hyperlink>
      <w:r>
        <w:t>.</w:t>
      </w:r>
    </w:p>
    <w:p w:rsidR="00EC04AF" w:rsidRDefault="00EC04AF">
      <w:pPr>
        <w:pStyle w:val="ConsPlusNormal"/>
        <w:spacing w:before="220"/>
        <w:ind w:firstLine="540"/>
        <w:jc w:val="both"/>
      </w:pPr>
      <w:bookmarkStart w:id="7" w:name="P366"/>
      <w:bookmarkEnd w:id="7"/>
      <w:r>
        <w:t>&lt;8</w:t>
      </w:r>
      <w:proofErr w:type="gramStart"/>
      <w:r>
        <w:t>&gt; Д</w:t>
      </w:r>
      <w:proofErr w:type="gramEnd"/>
      <w:r>
        <w:t>алее - АД.</w:t>
      </w:r>
    </w:p>
    <w:p w:rsidR="00EC04AF" w:rsidRDefault="00EC04AF">
      <w:pPr>
        <w:pStyle w:val="ConsPlusNormal"/>
        <w:spacing w:before="220"/>
        <w:ind w:firstLine="540"/>
        <w:jc w:val="both"/>
      </w:pPr>
      <w:bookmarkStart w:id="8" w:name="P367"/>
      <w:bookmarkEnd w:id="8"/>
      <w:r>
        <w:t>&lt;9</w:t>
      </w:r>
      <w:proofErr w:type="gramStart"/>
      <w:r>
        <w:t>&gt; Д</w:t>
      </w:r>
      <w:proofErr w:type="gramEnd"/>
      <w:r>
        <w:t>алее - ЧСС.</w:t>
      </w:r>
    </w:p>
    <w:p w:rsidR="00EC04AF" w:rsidRDefault="00EC04AF">
      <w:pPr>
        <w:pStyle w:val="ConsPlusNormal"/>
        <w:spacing w:before="220"/>
        <w:ind w:firstLine="540"/>
        <w:jc w:val="both"/>
      </w:pPr>
      <w:bookmarkStart w:id="9" w:name="P368"/>
      <w:bookmarkEnd w:id="9"/>
      <w:r>
        <w:t>&lt;10</w:t>
      </w:r>
      <w:proofErr w:type="gramStart"/>
      <w:r>
        <w:t>&gt; Д</w:t>
      </w:r>
      <w:proofErr w:type="gramEnd"/>
      <w:r>
        <w:t>алее - ХС-ЛПНП.</w:t>
      </w:r>
    </w:p>
    <w:p w:rsidR="00EC04AF" w:rsidRDefault="00EC04AF">
      <w:pPr>
        <w:pStyle w:val="ConsPlusNormal"/>
        <w:spacing w:before="220"/>
        <w:ind w:firstLine="540"/>
        <w:jc w:val="both"/>
      </w:pPr>
      <w:bookmarkStart w:id="10" w:name="P369"/>
      <w:bookmarkEnd w:id="10"/>
      <w:r>
        <w:t>&lt;11</w:t>
      </w:r>
      <w:proofErr w:type="gramStart"/>
      <w:r>
        <w:t>&gt; Д</w:t>
      </w:r>
      <w:proofErr w:type="gramEnd"/>
      <w:r>
        <w:t>алее - МНО.</w:t>
      </w:r>
    </w:p>
    <w:p w:rsidR="00EC04AF" w:rsidRDefault="00EC04AF">
      <w:pPr>
        <w:pStyle w:val="ConsPlusNormal"/>
        <w:spacing w:before="220"/>
        <w:ind w:firstLine="540"/>
        <w:jc w:val="both"/>
      </w:pPr>
      <w:bookmarkStart w:id="11" w:name="P370"/>
      <w:bookmarkEnd w:id="11"/>
      <w:r>
        <w:t>&lt;12</w:t>
      </w:r>
      <w:proofErr w:type="gramStart"/>
      <w:r>
        <w:t>&gt; Д</w:t>
      </w:r>
      <w:proofErr w:type="gramEnd"/>
      <w:r>
        <w:t>алее - ЭГДС.</w:t>
      </w:r>
    </w:p>
    <w:p w:rsidR="00EC04AF" w:rsidRDefault="00EC04AF">
      <w:pPr>
        <w:pStyle w:val="ConsPlusNormal"/>
        <w:spacing w:before="220"/>
        <w:ind w:firstLine="540"/>
        <w:jc w:val="both"/>
      </w:pPr>
      <w:bookmarkStart w:id="12" w:name="P371"/>
      <w:bookmarkEnd w:id="12"/>
      <w:r>
        <w:t>&lt;13</w:t>
      </w:r>
      <w:proofErr w:type="gramStart"/>
      <w:r>
        <w:t>&gt; Д</w:t>
      </w:r>
      <w:proofErr w:type="gramEnd"/>
      <w:r>
        <w:t>алее - ФВД.</w:t>
      </w:r>
    </w:p>
    <w:p w:rsidR="00EC04AF" w:rsidRDefault="00EC04AF">
      <w:pPr>
        <w:pStyle w:val="ConsPlusNormal"/>
        <w:spacing w:before="220"/>
        <w:ind w:firstLine="540"/>
        <w:jc w:val="both"/>
      </w:pPr>
      <w:bookmarkStart w:id="13" w:name="P372"/>
      <w:bookmarkEnd w:id="13"/>
      <w:r>
        <w:t>&lt;14</w:t>
      </w:r>
      <w:proofErr w:type="gramStart"/>
      <w:r>
        <w:t>&gt; Д</w:t>
      </w:r>
      <w:proofErr w:type="gramEnd"/>
      <w:r>
        <w:t>алее - СКФ.</w:t>
      </w: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jc w:val="both"/>
      </w:pPr>
    </w:p>
    <w:p w:rsidR="00EC04AF" w:rsidRDefault="00EC04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657" w:rsidRDefault="00FC0657"/>
    <w:sectPr w:rsidR="00FC0657" w:rsidSect="00EC04AF">
      <w:pgSz w:w="11900" w:h="16840"/>
      <w:pgMar w:top="1134" w:right="850" w:bottom="1134" w:left="1701" w:header="142" w:footer="14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Sheets w:val="-4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AF"/>
    <w:rsid w:val="00727A34"/>
    <w:rsid w:val="00BC607D"/>
    <w:rsid w:val="00EC04AF"/>
    <w:rsid w:val="00F068A8"/>
    <w:rsid w:val="00F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04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0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04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1D101B1EF1330A2D7ECD4C5ADD7199A0C06EC954C7165D0DB2634CC946CFBB5A55CB15F28EA09B15FD8695720873330FA033A5C8A82C2A46g2H" TargetMode="External"/><Relationship Id="rId18" Type="http://schemas.openxmlformats.org/officeDocument/2006/relationships/hyperlink" Target="consultantplus://offline/ref=F81D101B1EF1330A2D7ECC4849DD7199A3C160CD5E94415F5CE76D49C11687AB1410C214FB87A19047A796913B5C7E2C0FB92DA0D6AB42g5H" TargetMode="External"/><Relationship Id="rId26" Type="http://schemas.openxmlformats.org/officeDocument/2006/relationships/hyperlink" Target="consultantplus://offline/ref=F81D101B1EF1330A2D7ECC4849DD7199A3C160CD5E94415F5CE76D49C11687AB1410C215F288A89047A796913B5C7E2C0FB92DA0D6AB42g5H" TargetMode="External"/><Relationship Id="rId39" Type="http://schemas.openxmlformats.org/officeDocument/2006/relationships/hyperlink" Target="consultantplus://offline/ref=F81D101B1EF1330A2D7ECC4849DD7199A3C160CD5E94415F5CE76D49C11687AB1410C21DF48AA69047A796913B5C7E2C0FB92DA0D6AB42g5H" TargetMode="External"/><Relationship Id="rId21" Type="http://schemas.openxmlformats.org/officeDocument/2006/relationships/hyperlink" Target="consultantplus://offline/ref=F81D101B1EF1330A2D7ECC4849DD7199A3C160CD5E94415F5CE76D49C11687AB1410C215F28BA99047A796913B5C7E2C0FB92DA0D6AB42g5H" TargetMode="External"/><Relationship Id="rId34" Type="http://schemas.openxmlformats.org/officeDocument/2006/relationships/hyperlink" Target="consultantplus://offline/ref=F81D101B1EF1330A2D7ECC4849DD7199A3C160CD5E94415F5CE76D49C11687AB1410C215F18EA39047A796913B5C7E2C0FB92DA0D6AB42g5H" TargetMode="External"/><Relationship Id="rId42" Type="http://schemas.openxmlformats.org/officeDocument/2006/relationships/hyperlink" Target="consultantplus://offline/ref=F81D101B1EF1330A2D7ECC4849DD7199A3C160CD5E94415F5CE76D49C11687AB1410C215F688A19047A796913B5C7E2C0FB92DA0D6AB42g5H" TargetMode="External"/><Relationship Id="rId47" Type="http://schemas.openxmlformats.org/officeDocument/2006/relationships/hyperlink" Target="consultantplus://offline/ref=F81D101B1EF1330A2D7ECC4849DD7199A3C160CD5E94415F5CE76D49C11687AB1410C610F18AA29047A796913B5C7E2C0FB92DA0D6AB42g5H" TargetMode="External"/><Relationship Id="rId50" Type="http://schemas.openxmlformats.org/officeDocument/2006/relationships/hyperlink" Target="consultantplus://offline/ref=F81D101B1EF1330A2D7ECC4849DD7199A3C160CD5E94415F5CE76D49C11687AB1410C216F58DA19047A796913B5C7E2C0FB92DA0D6AB42g5H" TargetMode="External"/><Relationship Id="rId55" Type="http://schemas.openxmlformats.org/officeDocument/2006/relationships/hyperlink" Target="consultantplus://offline/ref=F81D101B1EF1330A2D7ECC4849DD7199A3C160CD5E94415F5CE76D49C11687AB1410C61DFA8EA59047A796913B5C7E2C0FB92DA0D6AB42g5H" TargetMode="External"/><Relationship Id="rId63" Type="http://schemas.openxmlformats.org/officeDocument/2006/relationships/hyperlink" Target="consultantplus://offline/ref=F81D101B1EF1330A2D7ECC4849DD7199A3C160CD5E94415F5CE76D49C11687AB1410C216F08AA79047A796913B5C7E2C0FB92DA0D6AB42g5H" TargetMode="External"/><Relationship Id="rId68" Type="http://schemas.openxmlformats.org/officeDocument/2006/relationships/hyperlink" Target="consultantplus://offline/ref=F81D101B1EF1330A2D7ECC4849DD7199A3C160CD5E94415F5CE76D49C11687AB1410C61CF08DA49047A796913B5C7E2C0FB92DA0D6AB42g5H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F81D101B1EF1330A2D7ECD4C5ADD7199A1CA6CCA52C6165D0DB2634CC946CFBB5A55CB15FA88ABCF42B287C9375D603208A031A2D74Ag3H" TargetMode="External"/><Relationship Id="rId71" Type="http://schemas.openxmlformats.org/officeDocument/2006/relationships/hyperlink" Target="consultantplus://offline/ref=F81D101B1EF1330A2D7ECC4849DD7199A3C160CD5E94415F5CE76D49C11687AB1410C615F68AA69047A796913B5C7E2C0FB92DA0D6AB42g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1D101B1EF1330A2D7ECC4849DD7199A3C160CD5E94415F5CE76D49C11695AB4C1CC714EC8EA78511F6D34CgDH" TargetMode="External"/><Relationship Id="rId29" Type="http://schemas.openxmlformats.org/officeDocument/2006/relationships/hyperlink" Target="consultantplus://offline/ref=F81D101B1EF1330A2D7ECC4849DD7199A3C160CD5E94415F5CE76D49C11687AB1410C613F38AA79047A796913B5C7E2C0FB92DA0D6AB42g5H" TargetMode="External"/><Relationship Id="rId11" Type="http://schemas.openxmlformats.org/officeDocument/2006/relationships/hyperlink" Target="consultantplus://offline/ref=F81D101B1EF1330A2D7ECD4C5ADD7199A3CC68CB54C3165D0DB2634CC946CFBB5A55CB15F28EA19910FD8695720873330FA033A5C8A82C2A46g2H" TargetMode="External"/><Relationship Id="rId24" Type="http://schemas.openxmlformats.org/officeDocument/2006/relationships/hyperlink" Target="consultantplus://offline/ref=F81D101B1EF1330A2D7ECC4849DD7199A3C160CD5E94415F5CE76D49C11687AB1410C215F288A69047A796913B5C7E2C0FB92DA0D6AB42g5H" TargetMode="External"/><Relationship Id="rId32" Type="http://schemas.openxmlformats.org/officeDocument/2006/relationships/hyperlink" Target="consultantplus://offline/ref=F81D101B1EF1330A2D7ECC4849DD7199A3C160CD5E94415F5CE76D49C11687AB1410C215F18EA19047A796913B5C7E2C0FB92DA0D6AB42g5H" TargetMode="External"/><Relationship Id="rId37" Type="http://schemas.openxmlformats.org/officeDocument/2006/relationships/hyperlink" Target="consultantplus://offline/ref=F81D101B1EF1330A2D7ECC4849DD7199A3C160CD5E94415F5CE76D49C11687AB1410C215F68EA69047A796913B5C7E2C0FB92DA0D6AB42g5H" TargetMode="External"/><Relationship Id="rId40" Type="http://schemas.openxmlformats.org/officeDocument/2006/relationships/hyperlink" Target="consultantplus://offline/ref=F81D101B1EF1330A2D7ECC4849DD7199A3C160CD5E94415F5CE76D49C11687AB1410C617F586A99047A796913B5C7E2C0FB92DA0D6AB42g5H" TargetMode="External"/><Relationship Id="rId45" Type="http://schemas.openxmlformats.org/officeDocument/2006/relationships/hyperlink" Target="consultantplus://offline/ref=F81D101B1EF1330A2D7ECC4849DD7199A3C160CD5E94415F5CE76D49C11687AB1410C215F688A59047A796913B5C7E2C0FB92DA0D6AB42g5H" TargetMode="External"/><Relationship Id="rId53" Type="http://schemas.openxmlformats.org/officeDocument/2006/relationships/hyperlink" Target="consultantplus://offline/ref=F81D101B1EF1330A2D7ECC4849DD7199A3C160CD5E94415F5CE76D49C11687AB1410C216FA8EA69047A796913B5C7E2C0FB92DA0D6AB42g5H" TargetMode="External"/><Relationship Id="rId58" Type="http://schemas.openxmlformats.org/officeDocument/2006/relationships/hyperlink" Target="consultantplus://offline/ref=F81D101B1EF1330A2D7ECC4849DD7199A3C160CD5E94415F5CE76D49C11687AB1410C216F386A09047A796913B5C7E2C0FB92DA0D6AB42g5H" TargetMode="External"/><Relationship Id="rId66" Type="http://schemas.openxmlformats.org/officeDocument/2006/relationships/hyperlink" Target="consultantplus://offline/ref=F81D101B1EF1330A2D7ECC4849DD7199A3C160CD5E94415F5CE76D49C11687AB1410C216F08BA09047A796913B5C7E2C0FB92DA0D6AB42g5H" TargetMode="External"/><Relationship Id="rId74" Type="http://schemas.openxmlformats.org/officeDocument/2006/relationships/hyperlink" Target="consultantplus://offline/ref=F81D101B1EF1330A2D7ECC4849DD7199A3C160CD5E94415F5CE76D49C11695AB4C1CC714EC8EA78511F6D34CgDH" TargetMode="External"/><Relationship Id="rId5" Type="http://schemas.openxmlformats.org/officeDocument/2006/relationships/hyperlink" Target="consultantplus://offline/ref=F81D101B1EF1330A2D7ECD4C5ADD7199A1CA6CCA52C6165D0DB2634CC946CFBB5A55CB15FA89ABCF42B287C9375D603208A031A2D74Ag3H" TargetMode="External"/><Relationship Id="rId15" Type="http://schemas.openxmlformats.org/officeDocument/2006/relationships/hyperlink" Target="consultantplus://offline/ref=F81D101B1EF1330A2D7ECD4C5ADD7199A0C16CCD5CCB165D0DB2634CC946CFBB5A55CB15F28EA09A12FD8695720873330FA033A5C8A82C2A46g2H" TargetMode="External"/><Relationship Id="rId23" Type="http://schemas.openxmlformats.org/officeDocument/2006/relationships/hyperlink" Target="consultantplus://offline/ref=F81D101B1EF1330A2D7ECC4849DD7199A3C160CD5E94415F5CE76D49C11687AB1410C215F288A59047A796913B5C7E2C0FB92DA0D6AB42g5H" TargetMode="External"/><Relationship Id="rId28" Type="http://schemas.openxmlformats.org/officeDocument/2006/relationships/hyperlink" Target="consultantplus://offline/ref=F81D101B1EF1330A2D7ECC4849DD7199A3C160CD5E94415F5CE76D49C11687AB1410C613F38DA79047A796913B5C7E2C0FB92DA0D6AB42g5H" TargetMode="External"/><Relationship Id="rId36" Type="http://schemas.openxmlformats.org/officeDocument/2006/relationships/hyperlink" Target="consultantplus://offline/ref=F81D101B1EF1330A2D7ECC4849DD7199A3C160CD5E94415F5CE76D49C11687AB1410C613F687A79047A796913B5C7E2C0FB92DA0D6AB42g5H" TargetMode="External"/><Relationship Id="rId49" Type="http://schemas.openxmlformats.org/officeDocument/2006/relationships/hyperlink" Target="consultantplus://offline/ref=F81D101B1EF1330A2D7ECC4849DD7199A3C160CD5E94415F5CE76D49C11687AB1410C216F58DA19047A796913B5C7E2C0FB92DA0D6AB42g5H" TargetMode="External"/><Relationship Id="rId57" Type="http://schemas.openxmlformats.org/officeDocument/2006/relationships/hyperlink" Target="consultantplus://offline/ref=F81D101B1EF1330A2D7ECC4849DD7199A3C160CD5E94415F5CE76D49C11687AB1410C216F389A99047A796913B5C7E2C0FB92DA0D6AB42g5H" TargetMode="External"/><Relationship Id="rId61" Type="http://schemas.openxmlformats.org/officeDocument/2006/relationships/hyperlink" Target="consultantplus://offline/ref=F81D101B1EF1330A2D7ECC4849DD7199A3C160CD5E94415F5CE76D49C11687AB1410C216F08DA89047A796913B5C7E2C0FB92DA0D6AB42g5H" TargetMode="External"/><Relationship Id="rId10" Type="http://schemas.openxmlformats.org/officeDocument/2006/relationships/hyperlink" Target="consultantplus://offline/ref=F81D101B1EF1330A2D7ECD4C5ADD7199A3CC68CB54C3165D0DB2634CC946CFBB5A55CB15F28EA09B16FD8695720873330FA033A5C8A82C2A46g2H" TargetMode="External"/><Relationship Id="rId19" Type="http://schemas.openxmlformats.org/officeDocument/2006/relationships/hyperlink" Target="consultantplus://offline/ref=F81D101B1EF1330A2D7ECC4849DD7199A3C160CD5E94415F5CE76D49C11687AB1410C214FB87A29047A796913B5C7E2C0FB92DA0D6AB42g5H" TargetMode="External"/><Relationship Id="rId31" Type="http://schemas.openxmlformats.org/officeDocument/2006/relationships/hyperlink" Target="consultantplus://offline/ref=F81D101B1EF1330A2D7ECC4849DD7199A3C160CD5E94415F5CE76D49C11687AB1410C613F386A09047A796913B5C7E2C0FB92DA0D6AB42g5H" TargetMode="External"/><Relationship Id="rId44" Type="http://schemas.openxmlformats.org/officeDocument/2006/relationships/hyperlink" Target="consultantplus://offline/ref=F81D101B1EF1330A2D7ECC4849DD7199A3C160CD5E94415F5CE76D49C11687AB1410C215F688A49047A796913B5C7E2C0FB92DA0D6AB42g5H" TargetMode="External"/><Relationship Id="rId52" Type="http://schemas.openxmlformats.org/officeDocument/2006/relationships/hyperlink" Target="consultantplus://offline/ref=F81D101B1EF1330A2D7ECC4849DD7199A3C160CD5E94415F5CE76D49C11687AB1410C61DF389A59047A796913B5C7E2C0FB92DA0D6AB42g5H" TargetMode="External"/><Relationship Id="rId60" Type="http://schemas.openxmlformats.org/officeDocument/2006/relationships/hyperlink" Target="consultantplus://offline/ref=F81D101B1EF1330A2D7ECC4849DD7199A3C160CD5E94415F5CE76D49C11687AB1410C216F08DA69047A796913B5C7E2C0FB92DA0D6AB42g5H" TargetMode="External"/><Relationship Id="rId65" Type="http://schemas.openxmlformats.org/officeDocument/2006/relationships/hyperlink" Target="consultantplus://offline/ref=F81D101B1EF1330A2D7ECC4849DD7199A3C160CD5E94415F5CE76D49C11687AB1410C216F08AA99047A796913B5C7E2C0FB92DA0D6AB42g5H" TargetMode="External"/><Relationship Id="rId73" Type="http://schemas.openxmlformats.org/officeDocument/2006/relationships/hyperlink" Target="consultantplus://offline/ref=F81D101B1EF1330A2D7ECC4849DD7199A3C160CD5E94415F5CE76D49C11687AB1410C211F38AA19047A796913B5C7E2C0FB92DA0D6AB42g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1D101B1EF1330A2D7ECD4C5ADD7199A0C06EC85CCA165D0DB2634CC946CFBB5A55CB15F28EA09B1AFD8695720873330FA033A5C8A82C2A46g2H" TargetMode="External"/><Relationship Id="rId14" Type="http://schemas.openxmlformats.org/officeDocument/2006/relationships/hyperlink" Target="consultantplus://offline/ref=F81D101B1EF1330A2D7ECD4C5ADD7199A0C16CCD5CCB165D0DB2634CC946CFBB5A55CB15F28EA49E1BFD8695720873330FA033A5C8A82C2A46g2H" TargetMode="External"/><Relationship Id="rId22" Type="http://schemas.openxmlformats.org/officeDocument/2006/relationships/hyperlink" Target="consultantplus://offline/ref=F81D101B1EF1330A2D7ECC4849DD7199A3C160CD5E94415F5CE76D49C11687AB1410C215F288A09047A796913B5C7E2C0FB92DA0D6AB42g5H" TargetMode="External"/><Relationship Id="rId27" Type="http://schemas.openxmlformats.org/officeDocument/2006/relationships/hyperlink" Target="consultantplus://offline/ref=F81D101B1EF1330A2D7ECC4849DD7199A3C160CD5E94415F5CE76D49C11687AB1410C613F38DA39047A796913B5C7E2C0FB92DA0D6AB42g5H" TargetMode="External"/><Relationship Id="rId30" Type="http://schemas.openxmlformats.org/officeDocument/2006/relationships/hyperlink" Target="consultantplus://offline/ref=F81D101B1EF1330A2D7ECC4849DD7199A3C160CD5E94415F5CE76D49C11687AB1410C613F388A29047A796913B5C7E2C0FB92DA0D6AB42g5H" TargetMode="External"/><Relationship Id="rId35" Type="http://schemas.openxmlformats.org/officeDocument/2006/relationships/hyperlink" Target="consultantplus://offline/ref=F81D101B1EF1330A2D7ECC4849DD7199A3C160CD5E94415F5CE76D49C11687AB1410C613F78EA99047A796913B5C7E2C0FB92DA0D6AB42g5H" TargetMode="External"/><Relationship Id="rId43" Type="http://schemas.openxmlformats.org/officeDocument/2006/relationships/hyperlink" Target="consultantplus://offline/ref=F81D101B1EF1330A2D7ECC4849DD7199A3C160CD5E94415F5CE76D49C11687AB1410C215F688A29047A796913B5C7E2C0FB92DA0D6AB42g5H" TargetMode="External"/><Relationship Id="rId48" Type="http://schemas.openxmlformats.org/officeDocument/2006/relationships/hyperlink" Target="consultantplus://offline/ref=F81D101B1EF1330A2D7ECC4849DD7199A3C160CD5E94415F5CE76D49C11687AB1410C61DF38FA79047A796913B5C7E2C0FB92DA0D6AB42g5H" TargetMode="External"/><Relationship Id="rId56" Type="http://schemas.openxmlformats.org/officeDocument/2006/relationships/hyperlink" Target="consultantplus://offline/ref=F81D101B1EF1330A2D7ECC4849DD7199A3C160CD5E94415F5CE76D49C11687AB1410C216F389A89047A796913B5C7E2C0FB92DA0D6AB42g5H" TargetMode="External"/><Relationship Id="rId64" Type="http://schemas.openxmlformats.org/officeDocument/2006/relationships/hyperlink" Target="consultantplus://offline/ref=F81D101B1EF1330A2D7ECC4849DD7199A3C160CD5E94415F5CE76D49C11687AB1410C216F08AA89047A796913B5C7E2C0FB92DA0D6AB42g5H" TargetMode="External"/><Relationship Id="rId69" Type="http://schemas.openxmlformats.org/officeDocument/2006/relationships/hyperlink" Target="consultantplus://offline/ref=F81D101B1EF1330A2D7ECC4849DD7199A3C160CD5E94415F5CE76D49C11687AB1410C61CF08DA89047A796913B5C7E2C0FB92DA0D6AB42g5H" TargetMode="External"/><Relationship Id="rId8" Type="http://schemas.openxmlformats.org/officeDocument/2006/relationships/hyperlink" Target="consultantplus://offline/ref=F81D101B1EF1330A2D7ECD4C5ADD7199A3CC68CB54C3165D0DB2634CC946CFBB5A55CB15F28EA19910FD8695720873330FA033A5C8A82C2A46g2H" TargetMode="External"/><Relationship Id="rId51" Type="http://schemas.openxmlformats.org/officeDocument/2006/relationships/hyperlink" Target="consultantplus://offline/ref=F81D101B1EF1330A2D7ECC4849DD7199A3C160CD5E94415F5CE76D49C11687AB1410C61DF388A39047A796913B5C7E2C0FB92DA0D6AB42g5H" TargetMode="External"/><Relationship Id="rId72" Type="http://schemas.openxmlformats.org/officeDocument/2006/relationships/hyperlink" Target="consultantplus://offline/ref=F81D101B1EF1330A2D7ECC4849DD7199A3C160CD5E94415F5CE76D49C11687AB1410C211F787A09047A796913B5C7E2C0FB92DA0D6AB42g5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81D101B1EF1330A2D7ECD4C5ADD7199A0C06EC954C7165D0DB2634CC946CFBB5A55CB15F28EA09B1AFD8695720873330FA033A5C8A82C2A46g2H" TargetMode="External"/><Relationship Id="rId17" Type="http://schemas.openxmlformats.org/officeDocument/2006/relationships/hyperlink" Target="consultantplus://offline/ref=F81D101B1EF1330A2D7ECC4849DD7199A3C160CD5E94415F5CE76D49C11687AB1410C214FB87A09047A796913B5C7E2C0FB92DA0D6AB42g5H" TargetMode="External"/><Relationship Id="rId25" Type="http://schemas.openxmlformats.org/officeDocument/2006/relationships/hyperlink" Target="consultantplus://offline/ref=F81D101B1EF1330A2D7ECC4849DD7199A3C160CD5E94415F5CE76D49C11687AB1410C215F288A79047A796913B5C7E2C0FB92DA0D6AB42g5H" TargetMode="External"/><Relationship Id="rId33" Type="http://schemas.openxmlformats.org/officeDocument/2006/relationships/hyperlink" Target="consultantplus://offline/ref=F81D101B1EF1330A2D7ECC4849DD7199A3C160CD5E94415F5CE76D49C11687AB1410C215F18EA29047A796913B5C7E2C0FB92DA0D6AB42g5H" TargetMode="External"/><Relationship Id="rId38" Type="http://schemas.openxmlformats.org/officeDocument/2006/relationships/hyperlink" Target="consultantplus://offline/ref=F81D101B1EF1330A2D7ECC4849DD7199A3C160CD5E94415F5CE76D49C11687AB1410C21DF48AA49047A796913B5C7E2C0FB92DA0D6AB42g5H" TargetMode="External"/><Relationship Id="rId46" Type="http://schemas.openxmlformats.org/officeDocument/2006/relationships/hyperlink" Target="consultantplus://offline/ref=F81D101B1EF1330A2D7ECC4849DD7199A3C160CD5E94415F5CE76D49C11687AB1410C215F688A79047A796913B5C7E2C0FB92DA0D6AB42g5H" TargetMode="External"/><Relationship Id="rId59" Type="http://schemas.openxmlformats.org/officeDocument/2006/relationships/hyperlink" Target="consultantplus://offline/ref=F81D101B1EF1330A2D7ECC4849DD7199A3C160CD5E94415F5CE76D49C11687AB1410C216F08DA19047A796913B5C7E2C0FB92DA0D6AB42g5H" TargetMode="External"/><Relationship Id="rId67" Type="http://schemas.openxmlformats.org/officeDocument/2006/relationships/hyperlink" Target="consultantplus://offline/ref=F81D101B1EF1330A2D7ECC4849DD7199A3C160CD5E94415F5CE76D49C11687AB1410C61CF08EA99047A796913B5C7E2C0FB92DA0D6AB42g5H" TargetMode="External"/><Relationship Id="rId20" Type="http://schemas.openxmlformats.org/officeDocument/2006/relationships/hyperlink" Target="consultantplus://offline/ref=F81D101B1EF1330A2D7ECC4849DD7199A3C160CD5E94415F5CE76D49C11687AB1410C215F28BA79047A796913B5C7E2C0FB92DA0D6AB42g5H" TargetMode="External"/><Relationship Id="rId41" Type="http://schemas.openxmlformats.org/officeDocument/2006/relationships/hyperlink" Target="consultantplus://offline/ref=F81D101B1EF1330A2D7ECC4849DD7199A3C160CD5E94415F5CE76D49C11687AB1410C215F688A09047A796913B5C7E2C0FB92DA0D6AB42g5H" TargetMode="External"/><Relationship Id="rId54" Type="http://schemas.openxmlformats.org/officeDocument/2006/relationships/hyperlink" Target="consultantplus://offline/ref=F81D101B1EF1330A2D7ECC4849DD7199A3C160CD5E94415F5CE76D49C11687AB1410C216FA8EA79047A796913B5C7E2C0FB92DA0D6AB42g5H" TargetMode="External"/><Relationship Id="rId62" Type="http://schemas.openxmlformats.org/officeDocument/2006/relationships/hyperlink" Target="consultantplus://offline/ref=F81D101B1EF1330A2D7ECC4849DD7199A3C160CD5E94415F5CE76D49C11687AB1410C61CF786A29047A796913B5C7E2C0FB92DA0D6AB42g5H" TargetMode="External"/><Relationship Id="rId70" Type="http://schemas.openxmlformats.org/officeDocument/2006/relationships/hyperlink" Target="consultantplus://offline/ref=F81D101B1EF1330A2D7ECC4849DD7199A3C160CD5E94415F5CE76D49C11687AB1410C216F188A69047A796913B5C7E2C0FB92DA0D6AB42g5H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1D101B1EF1330A2D7ECD4C5ADD7199A3CC6BC857C1165D0DB2634CC946CFBB48559319F38EBE9B14E8D0C43745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Наталья Александровна</dc:creator>
  <cp:lastModifiedBy>Макарова Анастасия Константиновна</cp:lastModifiedBy>
  <cp:revision>2</cp:revision>
  <dcterms:created xsi:type="dcterms:W3CDTF">2019-07-10T07:32:00Z</dcterms:created>
  <dcterms:modified xsi:type="dcterms:W3CDTF">2019-08-12T04:07:00Z</dcterms:modified>
</cp:coreProperties>
</file>